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B13" w:rsidRPr="00C82B13" w:rsidRDefault="00C82B13" w:rsidP="003F0203">
      <w:pPr>
        <w:ind w:left="0"/>
        <w:jc w:val="center"/>
        <w:rPr>
          <w:sz w:val="18"/>
          <w:szCs w:val="18"/>
        </w:rPr>
      </w:pPr>
      <w:r>
        <w:t xml:space="preserve">                                                                                                                                                                 </w:t>
      </w:r>
      <w:r w:rsidRPr="00C82B13">
        <w:rPr>
          <w:sz w:val="18"/>
          <w:szCs w:val="18"/>
        </w:rPr>
        <w:t>08-03-2022</w:t>
      </w:r>
    </w:p>
    <w:p w:rsidR="00A602CF" w:rsidRDefault="00A602CF" w:rsidP="00D72A6F">
      <w:pPr>
        <w:ind w:left="0"/>
      </w:pPr>
    </w:p>
    <w:p w:rsidR="00D72A6F" w:rsidRDefault="00D72A6F" w:rsidP="00D72A6F">
      <w:pPr>
        <w:ind w:left="0"/>
        <w:jc w:val="both"/>
      </w:pPr>
    </w:p>
    <w:p w:rsidR="00D72A6F" w:rsidRPr="006175E5" w:rsidRDefault="00D72A6F" w:rsidP="00D72A6F">
      <w:pPr>
        <w:spacing w:line="276" w:lineRule="auto"/>
        <w:ind w:left="0"/>
        <w:jc w:val="center"/>
        <w:rPr>
          <w:rFonts w:ascii="Gill Sans" w:hAnsi="Gill Sans"/>
          <w:b/>
          <w:sz w:val="28"/>
          <w:szCs w:val="28"/>
        </w:rPr>
      </w:pPr>
      <w:r w:rsidRPr="006175E5">
        <w:rPr>
          <w:rFonts w:ascii="Gill Sans" w:hAnsi="Gill Sans"/>
          <w:b/>
          <w:sz w:val="28"/>
          <w:szCs w:val="28"/>
        </w:rPr>
        <w:t xml:space="preserve">ARRETE PORTANT ATTRIBUTION </w:t>
      </w:r>
    </w:p>
    <w:p w:rsidR="00D72A6F" w:rsidRPr="006175E5" w:rsidRDefault="00D72A6F" w:rsidP="00D72A6F">
      <w:pPr>
        <w:spacing w:line="276" w:lineRule="auto"/>
        <w:ind w:left="0"/>
        <w:jc w:val="center"/>
        <w:rPr>
          <w:rFonts w:ascii="Gill Sans" w:hAnsi="Gill Sans"/>
          <w:b/>
          <w:sz w:val="28"/>
          <w:szCs w:val="28"/>
        </w:rPr>
      </w:pPr>
      <w:r w:rsidRPr="006175E5">
        <w:rPr>
          <w:rFonts w:ascii="Gill Sans" w:hAnsi="Gill Sans"/>
          <w:b/>
          <w:sz w:val="28"/>
          <w:szCs w:val="28"/>
        </w:rPr>
        <w:t>DE LA NOUVELLE BONIFICATION INDICIAIRE</w:t>
      </w:r>
    </w:p>
    <w:p w:rsidR="00D72A6F" w:rsidRPr="006175E5" w:rsidRDefault="00D72A6F" w:rsidP="00D72A6F">
      <w:pPr>
        <w:spacing w:line="276" w:lineRule="auto"/>
        <w:ind w:left="0"/>
        <w:rPr>
          <w:rFonts w:ascii="Gill Sans" w:hAnsi="Gill Sans"/>
          <w:b/>
          <w:sz w:val="28"/>
          <w:szCs w:val="28"/>
        </w:rPr>
      </w:pPr>
      <w:r>
        <w:rPr>
          <w:rFonts w:ascii="Gill Sans" w:hAnsi="Gill Sans"/>
          <w:b/>
          <w:sz w:val="28"/>
          <w:szCs w:val="28"/>
        </w:rPr>
        <w:t xml:space="preserve">                                </w:t>
      </w:r>
      <w:r w:rsidRPr="006175E5">
        <w:rPr>
          <w:rFonts w:ascii="Gill Sans" w:hAnsi="Gill Sans"/>
          <w:b/>
          <w:sz w:val="28"/>
          <w:szCs w:val="28"/>
        </w:rPr>
        <w:t>DE M./Mme ………………………………… </w:t>
      </w:r>
    </w:p>
    <w:p w:rsidR="00D72A6F" w:rsidRPr="006175E5" w:rsidRDefault="00D72A6F" w:rsidP="00D72A6F">
      <w:pPr>
        <w:spacing w:line="276" w:lineRule="auto"/>
        <w:ind w:left="0"/>
        <w:rPr>
          <w:rFonts w:ascii="Gill Sans" w:hAnsi="Gill Sans"/>
          <w:b/>
          <w:sz w:val="28"/>
          <w:szCs w:val="28"/>
        </w:rPr>
      </w:pPr>
      <w:r>
        <w:rPr>
          <w:rFonts w:ascii="Gill Sans" w:hAnsi="Gill Sans"/>
          <w:b/>
          <w:sz w:val="28"/>
          <w:szCs w:val="28"/>
        </w:rPr>
        <w:t xml:space="preserve">                               </w:t>
      </w:r>
      <w:r w:rsidRPr="006175E5">
        <w:rPr>
          <w:rFonts w:ascii="Gill Sans" w:hAnsi="Gill Sans"/>
          <w:b/>
          <w:sz w:val="28"/>
          <w:szCs w:val="28"/>
        </w:rPr>
        <w:t>GRADE ………………………………………</w:t>
      </w:r>
    </w:p>
    <w:p w:rsidR="00D72A6F" w:rsidRPr="006175E5" w:rsidRDefault="00D72A6F" w:rsidP="00D72A6F">
      <w:pPr>
        <w:spacing w:line="276" w:lineRule="auto"/>
        <w:ind w:left="0"/>
        <w:jc w:val="both"/>
        <w:rPr>
          <w:rFonts w:ascii="Gill Sans" w:hAnsi="Gill Sans"/>
          <w:sz w:val="20"/>
          <w:szCs w:val="20"/>
        </w:rPr>
      </w:pPr>
    </w:p>
    <w:p w:rsidR="00D72A6F" w:rsidRPr="006175E5" w:rsidRDefault="00D72A6F" w:rsidP="00D72A6F">
      <w:pPr>
        <w:spacing w:line="276" w:lineRule="auto"/>
        <w:ind w:left="0"/>
        <w:jc w:val="both"/>
        <w:rPr>
          <w:rFonts w:ascii="Gill Sans" w:hAnsi="Gill Sans"/>
          <w:sz w:val="20"/>
          <w:szCs w:val="20"/>
        </w:rPr>
      </w:pPr>
    </w:p>
    <w:p w:rsidR="00D72A6F" w:rsidRPr="006175E5" w:rsidRDefault="00D72A6F" w:rsidP="00D72A6F">
      <w:pPr>
        <w:spacing w:line="276" w:lineRule="auto"/>
        <w:ind w:left="0"/>
        <w:jc w:val="both"/>
        <w:rPr>
          <w:rFonts w:ascii="Gill Sans" w:hAnsi="Gill Sans"/>
          <w:sz w:val="20"/>
          <w:szCs w:val="20"/>
        </w:rPr>
      </w:pPr>
      <w:r w:rsidRPr="006175E5">
        <w:rPr>
          <w:rFonts w:ascii="Gill Sans" w:hAnsi="Gill Sans"/>
          <w:sz w:val="20"/>
          <w:szCs w:val="20"/>
        </w:rPr>
        <w:t>Le Maire / le Président de ………………………. ,</w:t>
      </w:r>
    </w:p>
    <w:p w:rsidR="00D72A6F" w:rsidRPr="006175E5" w:rsidRDefault="00D72A6F" w:rsidP="00D72A6F">
      <w:pPr>
        <w:spacing w:line="276" w:lineRule="auto"/>
        <w:ind w:left="0"/>
        <w:jc w:val="both"/>
        <w:rPr>
          <w:rFonts w:ascii="Gill Sans" w:hAnsi="Gill Sans"/>
          <w:sz w:val="10"/>
          <w:szCs w:val="10"/>
        </w:rPr>
      </w:pPr>
    </w:p>
    <w:p w:rsidR="00D72A6F" w:rsidRPr="006175E5" w:rsidRDefault="00D72A6F" w:rsidP="00D72A6F">
      <w:pPr>
        <w:spacing w:line="276" w:lineRule="auto"/>
        <w:ind w:left="0"/>
        <w:jc w:val="both"/>
        <w:rPr>
          <w:rFonts w:ascii="Gill Sans" w:hAnsi="Gill Sans"/>
          <w:sz w:val="20"/>
          <w:szCs w:val="20"/>
        </w:rPr>
      </w:pPr>
      <w:r w:rsidRPr="006175E5">
        <w:rPr>
          <w:rFonts w:ascii="Gill Sans" w:hAnsi="Gill Sans"/>
          <w:sz w:val="20"/>
          <w:szCs w:val="20"/>
        </w:rPr>
        <w:t xml:space="preserve">Vu la loi n°83-634 du 13 juillet 1983 modifiée, portant droits et obligations des fonctionnaires, </w:t>
      </w:r>
    </w:p>
    <w:p w:rsidR="00D72A6F" w:rsidRPr="006175E5" w:rsidRDefault="00D72A6F" w:rsidP="00D72A6F">
      <w:pPr>
        <w:spacing w:line="276" w:lineRule="auto"/>
        <w:ind w:left="0"/>
        <w:jc w:val="both"/>
        <w:rPr>
          <w:rFonts w:ascii="Gill Sans" w:hAnsi="Gill Sans"/>
          <w:sz w:val="10"/>
          <w:szCs w:val="10"/>
        </w:rPr>
      </w:pPr>
    </w:p>
    <w:p w:rsidR="00D72A6F" w:rsidRPr="006175E5" w:rsidRDefault="00D72A6F" w:rsidP="00D72A6F">
      <w:pPr>
        <w:spacing w:line="276" w:lineRule="auto"/>
        <w:ind w:left="0"/>
        <w:jc w:val="both"/>
        <w:rPr>
          <w:rFonts w:ascii="Gill Sans" w:hAnsi="Gill Sans"/>
          <w:sz w:val="20"/>
          <w:szCs w:val="20"/>
        </w:rPr>
      </w:pPr>
      <w:r w:rsidRPr="006175E5">
        <w:rPr>
          <w:rFonts w:ascii="Gill Sans" w:hAnsi="Gill Sans"/>
          <w:sz w:val="20"/>
          <w:szCs w:val="20"/>
        </w:rPr>
        <w:t xml:space="preserve">Vu la loi n°84-53 du 26 janvier 1984 modifiée, portant dispositions statutaires relatives à la Fonction Publique Territoriale, </w:t>
      </w:r>
    </w:p>
    <w:p w:rsidR="00D72A6F" w:rsidRPr="006175E5" w:rsidRDefault="00D72A6F" w:rsidP="00D72A6F">
      <w:pPr>
        <w:spacing w:line="276" w:lineRule="auto"/>
        <w:ind w:left="0"/>
        <w:jc w:val="both"/>
        <w:rPr>
          <w:rFonts w:ascii="Gill Sans" w:hAnsi="Gill Sans"/>
          <w:sz w:val="10"/>
          <w:szCs w:val="10"/>
        </w:rPr>
      </w:pPr>
    </w:p>
    <w:p w:rsidR="00D72A6F" w:rsidRPr="006175E5" w:rsidRDefault="00D72A6F" w:rsidP="00D72A6F">
      <w:pPr>
        <w:spacing w:line="276" w:lineRule="auto"/>
        <w:ind w:left="0"/>
        <w:jc w:val="both"/>
        <w:rPr>
          <w:rFonts w:ascii="Gill Sans" w:hAnsi="Gill Sans"/>
          <w:sz w:val="10"/>
          <w:szCs w:val="10"/>
        </w:rPr>
      </w:pPr>
      <w:r w:rsidRPr="006175E5">
        <w:rPr>
          <w:rFonts w:ascii="Gill Sans" w:hAnsi="Gill Sans"/>
          <w:sz w:val="20"/>
          <w:szCs w:val="20"/>
        </w:rPr>
        <w:t>Vu le décret n°2006-779 du 3 juillet 2006 portant attribution de la nouvelle bonification indiciaire à certains personnels de la Fonction Publique Territoriale, et notamment le point …… de l’annexe du décret n°2006-779 du 3 juillet 2006,</w:t>
      </w:r>
    </w:p>
    <w:p w:rsidR="00D72A6F" w:rsidRPr="006175E5" w:rsidRDefault="00D72A6F" w:rsidP="00D72A6F">
      <w:pPr>
        <w:spacing w:line="276" w:lineRule="auto"/>
        <w:ind w:left="0"/>
        <w:jc w:val="both"/>
        <w:rPr>
          <w:rFonts w:ascii="Gill Sans" w:hAnsi="Gill Sans"/>
          <w:sz w:val="10"/>
          <w:szCs w:val="10"/>
        </w:rPr>
      </w:pPr>
    </w:p>
    <w:p w:rsidR="00D72A6F" w:rsidRPr="006175E5" w:rsidRDefault="00D72A6F" w:rsidP="00D72A6F">
      <w:pPr>
        <w:spacing w:line="276" w:lineRule="auto"/>
        <w:ind w:left="0"/>
        <w:jc w:val="both"/>
        <w:rPr>
          <w:rFonts w:ascii="Gill Sans" w:hAnsi="Gill Sans"/>
          <w:sz w:val="20"/>
          <w:szCs w:val="20"/>
        </w:rPr>
      </w:pPr>
      <w:r w:rsidRPr="006175E5">
        <w:rPr>
          <w:rFonts w:ascii="Gill Sans" w:hAnsi="Gill Sans"/>
          <w:sz w:val="20"/>
          <w:szCs w:val="20"/>
        </w:rPr>
        <w:t>Vu l’arrêté en date du …/…/… nommant M./Mme ………………………. (</w:t>
      </w:r>
      <w:r w:rsidRPr="006175E5">
        <w:rPr>
          <w:rFonts w:ascii="Gill Sans" w:hAnsi="Gill Sans"/>
          <w:i/>
          <w:sz w:val="20"/>
          <w:szCs w:val="20"/>
        </w:rPr>
        <w:t>nom, prénom, grade</w:t>
      </w:r>
      <w:r w:rsidRPr="006175E5">
        <w:rPr>
          <w:rFonts w:ascii="Gill Sans" w:hAnsi="Gill Sans"/>
          <w:sz w:val="20"/>
          <w:szCs w:val="20"/>
        </w:rPr>
        <w:t>) en qualité de ……………………….,</w:t>
      </w:r>
    </w:p>
    <w:p w:rsidR="00D72A6F" w:rsidRPr="006175E5" w:rsidRDefault="00D72A6F" w:rsidP="00D72A6F">
      <w:pPr>
        <w:spacing w:line="276" w:lineRule="auto"/>
        <w:ind w:left="0"/>
        <w:jc w:val="both"/>
        <w:rPr>
          <w:rFonts w:ascii="Gill Sans" w:hAnsi="Gill Sans"/>
          <w:sz w:val="10"/>
          <w:szCs w:val="10"/>
        </w:rPr>
      </w:pPr>
    </w:p>
    <w:p w:rsidR="00D72A6F" w:rsidRPr="006175E5" w:rsidRDefault="00D72A6F" w:rsidP="00D72A6F">
      <w:pPr>
        <w:spacing w:line="276" w:lineRule="auto"/>
        <w:ind w:left="0"/>
        <w:jc w:val="both"/>
        <w:rPr>
          <w:rFonts w:ascii="Gill Sans" w:hAnsi="Gill Sans"/>
          <w:sz w:val="20"/>
          <w:szCs w:val="20"/>
        </w:rPr>
      </w:pPr>
      <w:r w:rsidRPr="006175E5">
        <w:rPr>
          <w:rFonts w:ascii="Gill Sans" w:hAnsi="Gill Sans"/>
          <w:sz w:val="20"/>
          <w:szCs w:val="20"/>
        </w:rPr>
        <w:t>Considérant que M./Mme ………………………. exerce les fonctions de ……………………….,</w:t>
      </w:r>
    </w:p>
    <w:p w:rsidR="00D72A6F" w:rsidRPr="006175E5" w:rsidRDefault="00D72A6F" w:rsidP="00D72A6F">
      <w:pPr>
        <w:spacing w:line="276" w:lineRule="auto"/>
        <w:ind w:left="0"/>
        <w:jc w:val="both"/>
        <w:rPr>
          <w:rFonts w:ascii="Gill Sans" w:hAnsi="Gill Sans"/>
          <w:sz w:val="20"/>
          <w:szCs w:val="20"/>
        </w:rPr>
      </w:pPr>
    </w:p>
    <w:p w:rsidR="00D72A6F" w:rsidRPr="006175E5" w:rsidRDefault="00D72A6F" w:rsidP="00D72A6F">
      <w:pPr>
        <w:spacing w:line="276" w:lineRule="auto"/>
        <w:ind w:left="0"/>
        <w:jc w:val="both"/>
        <w:rPr>
          <w:rFonts w:ascii="Gill Sans" w:hAnsi="Gill Sans"/>
          <w:sz w:val="20"/>
          <w:szCs w:val="20"/>
        </w:rPr>
      </w:pPr>
    </w:p>
    <w:p w:rsidR="00D72A6F" w:rsidRPr="006175E5" w:rsidRDefault="00D72A6F" w:rsidP="00D72A6F">
      <w:pPr>
        <w:spacing w:line="276" w:lineRule="auto"/>
        <w:ind w:left="0"/>
        <w:jc w:val="center"/>
        <w:rPr>
          <w:rFonts w:ascii="Gill Sans" w:hAnsi="Gill Sans"/>
          <w:b/>
          <w:sz w:val="20"/>
          <w:szCs w:val="20"/>
        </w:rPr>
      </w:pPr>
      <w:r w:rsidRPr="006175E5">
        <w:rPr>
          <w:rFonts w:ascii="Gill Sans" w:hAnsi="Gill Sans"/>
          <w:b/>
          <w:sz w:val="20"/>
          <w:szCs w:val="20"/>
        </w:rPr>
        <w:t>ARRETE</w:t>
      </w:r>
    </w:p>
    <w:p w:rsidR="00D72A6F" w:rsidRPr="006175E5" w:rsidRDefault="00D72A6F" w:rsidP="00D72A6F">
      <w:pPr>
        <w:spacing w:line="276" w:lineRule="auto"/>
        <w:ind w:left="0"/>
        <w:jc w:val="both"/>
        <w:rPr>
          <w:rFonts w:ascii="Gill Sans" w:hAnsi="Gill Sans"/>
          <w:sz w:val="20"/>
          <w:szCs w:val="20"/>
        </w:rPr>
      </w:pPr>
    </w:p>
    <w:p w:rsidR="00D72A6F" w:rsidRPr="006175E5" w:rsidRDefault="00D72A6F" w:rsidP="00D72A6F">
      <w:pPr>
        <w:spacing w:line="276" w:lineRule="auto"/>
        <w:ind w:left="0"/>
        <w:jc w:val="both"/>
        <w:rPr>
          <w:rFonts w:ascii="Gill Sans" w:hAnsi="Gill Sans"/>
          <w:sz w:val="10"/>
          <w:szCs w:val="10"/>
        </w:rPr>
      </w:pPr>
      <w:r w:rsidRPr="006175E5">
        <w:rPr>
          <w:rFonts w:ascii="Gill Sans" w:hAnsi="Gill Sans"/>
          <w:b/>
          <w:sz w:val="20"/>
          <w:szCs w:val="20"/>
        </w:rPr>
        <w:t>Article 1</w:t>
      </w:r>
      <w:r w:rsidRPr="006175E5">
        <w:rPr>
          <w:rFonts w:ascii="Gill Sans" w:hAnsi="Gill Sans"/>
          <w:b/>
          <w:sz w:val="20"/>
          <w:szCs w:val="20"/>
          <w:vertAlign w:val="superscript"/>
        </w:rPr>
        <w:t>er</w:t>
      </w:r>
      <w:r w:rsidRPr="006175E5">
        <w:rPr>
          <w:rFonts w:ascii="Gill Sans" w:hAnsi="Gill Sans"/>
          <w:sz w:val="20"/>
          <w:szCs w:val="20"/>
        </w:rPr>
        <w:t> : M./Mme ………………………. (</w:t>
      </w:r>
      <w:r w:rsidRPr="006175E5">
        <w:rPr>
          <w:rFonts w:ascii="Gill Sans" w:hAnsi="Gill Sans"/>
          <w:i/>
          <w:sz w:val="20"/>
          <w:szCs w:val="20"/>
        </w:rPr>
        <w:t>nom, prénom, grade</w:t>
      </w:r>
      <w:r w:rsidRPr="006175E5">
        <w:rPr>
          <w:rFonts w:ascii="Gill Sans" w:hAnsi="Gill Sans"/>
          <w:sz w:val="20"/>
          <w:szCs w:val="20"/>
        </w:rPr>
        <w:t xml:space="preserve">), exerçant les fonctions de ………………………., percevra une nouvelle bonification indiciaire de …… points, à compter du …/…/… .  </w:t>
      </w:r>
    </w:p>
    <w:p w:rsidR="00D72A6F" w:rsidRPr="006175E5" w:rsidRDefault="00D72A6F" w:rsidP="00D72A6F">
      <w:pPr>
        <w:spacing w:line="276" w:lineRule="auto"/>
        <w:ind w:left="0"/>
        <w:jc w:val="both"/>
        <w:rPr>
          <w:rFonts w:ascii="Gill Sans" w:hAnsi="Gill Sans"/>
          <w:sz w:val="20"/>
          <w:szCs w:val="20"/>
        </w:rPr>
      </w:pPr>
    </w:p>
    <w:p w:rsidR="00D72A6F" w:rsidRPr="006175E5" w:rsidRDefault="00D72A6F" w:rsidP="00D72A6F">
      <w:pPr>
        <w:spacing w:line="276" w:lineRule="auto"/>
        <w:ind w:left="0"/>
        <w:jc w:val="both"/>
        <w:rPr>
          <w:rFonts w:ascii="Gill Sans" w:hAnsi="Gill Sans"/>
          <w:sz w:val="20"/>
          <w:szCs w:val="20"/>
        </w:rPr>
      </w:pPr>
      <w:r w:rsidRPr="006175E5">
        <w:rPr>
          <w:rFonts w:ascii="Gill Sans" w:hAnsi="Gill Sans"/>
          <w:b/>
          <w:sz w:val="20"/>
          <w:szCs w:val="20"/>
        </w:rPr>
        <w:t>Article 2</w:t>
      </w:r>
      <w:r w:rsidRPr="006175E5">
        <w:rPr>
          <w:rFonts w:ascii="Gill Sans" w:hAnsi="Gill Sans"/>
          <w:sz w:val="20"/>
          <w:szCs w:val="20"/>
        </w:rPr>
        <w:t> : Le Directeur Général des services est chargé de l’exécution du présent arrêté qui sera :</w:t>
      </w:r>
    </w:p>
    <w:p w:rsidR="00D72A6F" w:rsidRPr="006175E5" w:rsidRDefault="00D72A6F" w:rsidP="00D72A6F">
      <w:pPr>
        <w:spacing w:line="276" w:lineRule="auto"/>
        <w:ind w:left="0"/>
        <w:jc w:val="both"/>
        <w:rPr>
          <w:rFonts w:ascii="Gill Sans" w:hAnsi="Gill Sans"/>
          <w:sz w:val="20"/>
          <w:szCs w:val="20"/>
        </w:rPr>
      </w:pPr>
      <w:r w:rsidRPr="006175E5">
        <w:rPr>
          <w:rFonts w:ascii="Gill Sans" w:hAnsi="Gill Sans"/>
          <w:sz w:val="20"/>
          <w:szCs w:val="20"/>
        </w:rPr>
        <w:t>_notifié à l’intéressé(e).</w:t>
      </w:r>
    </w:p>
    <w:p w:rsidR="00D72A6F" w:rsidRPr="006175E5" w:rsidRDefault="00D72A6F" w:rsidP="00D72A6F">
      <w:pPr>
        <w:spacing w:line="276" w:lineRule="auto"/>
        <w:ind w:left="0"/>
        <w:jc w:val="both"/>
        <w:rPr>
          <w:rFonts w:ascii="Gill Sans" w:hAnsi="Gill Sans"/>
          <w:sz w:val="20"/>
          <w:szCs w:val="20"/>
          <w:u w:val="single"/>
        </w:rPr>
      </w:pPr>
      <w:r w:rsidRPr="006175E5">
        <w:rPr>
          <w:rFonts w:ascii="Gill Sans" w:hAnsi="Gill Sans"/>
          <w:sz w:val="20"/>
          <w:szCs w:val="20"/>
          <w:u w:val="single"/>
        </w:rPr>
        <w:t>Ampliation adressée au :</w:t>
      </w:r>
    </w:p>
    <w:p w:rsidR="00D72A6F" w:rsidRPr="006175E5" w:rsidRDefault="00D72A6F" w:rsidP="00D72A6F">
      <w:pPr>
        <w:spacing w:line="276" w:lineRule="auto"/>
        <w:ind w:left="0"/>
        <w:jc w:val="both"/>
        <w:rPr>
          <w:rFonts w:ascii="Gill Sans" w:hAnsi="Gill Sans"/>
          <w:sz w:val="20"/>
          <w:szCs w:val="20"/>
        </w:rPr>
      </w:pPr>
      <w:r w:rsidRPr="006175E5">
        <w:rPr>
          <w:rFonts w:ascii="Gill Sans" w:hAnsi="Gill Sans"/>
          <w:sz w:val="20"/>
          <w:szCs w:val="20"/>
        </w:rPr>
        <w:t>_Président du Centre de Gestion,</w:t>
      </w:r>
    </w:p>
    <w:p w:rsidR="00D72A6F" w:rsidRPr="006175E5" w:rsidRDefault="00D72A6F" w:rsidP="00D72A6F">
      <w:pPr>
        <w:spacing w:line="276" w:lineRule="auto"/>
        <w:ind w:left="0"/>
        <w:jc w:val="both"/>
        <w:rPr>
          <w:rFonts w:ascii="Gill Sans" w:hAnsi="Gill Sans"/>
          <w:sz w:val="20"/>
          <w:szCs w:val="20"/>
        </w:rPr>
      </w:pPr>
      <w:r w:rsidRPr="006175E5">
        <w:rPr>
          <w:rFonts w:ascii="Gill Sans" w:hAnsi="Gill Sans"/>
          <w:sz w:val="20"/>
          <w:szCs w:val="20"/>
        </w:rPr>
        <w:t>_Comptable de la Collectivité.</w:t>
      </w:r>
    </w:p>
    <w:p w:rsidR="00D72A6F" w:rsidRPr="006175E5" w:rsidRDefault="00D72A6F" w:rsidP="00D72A6F">
      <w:pPr>
        <w:spacing w:line="276" w:lineRule="auto"/>
        <w:ind w:left="0"/>
        <w:jc w:val="both"/>
        <w:rPr>
          <w:rFonts w:ascii="Gill Sans" w:hAnsi="Gill Sans"/>
          <w:sz w:val="20"/>
          <w:szCs w:val="20"/>
        </w:rPr>
      </w:pPr>
      <w:r w:rsidRPr="006175E5">
        <w:rPr>
          <w:rFonts w:ascii="Gill Sans" w:hAnsi="Gill Sans"/>
          <w:sz w:val="20"/>
          <w:szCs w:val="20"/>
        </w:rPr>
        <w:tab/>
      </w:r>
      <w:r w:rsidRPr="006175E5">
        <w:rPr>
          <w:rFonts w:ascii="Gill Sans" w:hAnsi="Gill Sans"/>
          <w:sz w:val="20"/>
          <w:szCs w:val="20"/>
        </w:rPr>
        <w:tab/>
      </w:r>
      <w:r w:rsidRPr="006175E5">
        <w:rPr>
          <w:rFonts w:ascii="Gill Sans" w:hAnsi="Gill Sans"/>
          <w:sz w:val="20"/>
          <w:szCs w:val="20"/>
        </w:rPr>
        <w:tab/>
      </w:r>
    </w:p>
    <w:p w:rsidR="00D72A6F" w:rsidRPr="006175E5" w:rsidRDefault="00D72A6F" w:rsidP="00D72A6F">
      <w:pPr>
        <w:spacing w:line="276" w:lineRule="auto"/>
        <w:ind w:left="6663"/>
        <w:jc w:val="both"/>
        <w:rPr>
          <w:rFonts w:ascii="Gill Sans" w:hAnsi="Gill Sans"/>
          <w:sz w:val="20"/>
          <w:szCs w:val="20"/>
        </w:rPr>
      </w:pPr>
      <w:r w:rsidRPr="006175E5">
        <w:rPr>
          <w:rFonts w:ascii="Gill Sans" w:hAnsi="Gill Sans"/>
          <w:sz w:val="20"/>
          <w:szCs w:val="20"/>
        </w:rPr>
        <w:t>Fait à ………… le …/…/…,</w:t>
      </w:r>
    </w:p>
    <w:p w:rsidR="00D72A6F" w:rsidRPr="006175E5" w:rsidRDefault="00D72A6F" w:rsidP="00D72A6F">
      <w:pPr>
        <w:spacing w:line="276" w:lineRule="auto"/>
        <w:ind w:left="6663"/>
        <w:jc w:val="both"/>
        <w:rPr>
          <w:rFonts w:ascii="Gill Sans" w:hAnsi="Gill Sans"/>
          <w:sz w:val="20"/>
          <w:szCs w:val="20"/>
        </w:rPr>
      </w:pPr>
      <w:r w:rsidRPr="006175E5">
        <w:rPr>
          <w:rFonts w:ascii="Gill Sans" w:hAnsi="Gill Sans"/>
          <w:sz w:val="20"/>
          <w:szCs w:val="20"/>
        </w:rPr>
        <w:t xml:space="preserve">Le Maire / Le Président </w:t>
      </w:r>
    </w:p>
    <w:p w:rsidR="00D72A6F" w:rsidRPr="006175E5" w:rsidRDefault="00D72A6F" w:rsidP="00D72A6F">
      <w:pPr>
        <w:spacing w:line="276" w:lineRule="auto"/>
        <w:ind w:left="6663"/>
        <w:jc w:val="both"/>
        <w:rPr>
          <w:rFonts w:ascii="Gill Sans" w:hAnsi="Gill Sans"/>
          <w:sz w:val="20"/>
          <w:szCs w:val="20"/>
        </w:rPr>
      </w:pPr>
      <w:r w:rsidRPr="006175E5">
        <w:rPr>
          <w:rFonts w:ascii="Gill Sans" w:hAnsi="Gill Sans"/>
          <w:sz w:val="20"/>
          <w:szCs w:val="20"/>
        </w:rPr>
        <w:t>(</w:t>
      </w:r>
      <w:r w:rsidRPr="006175E5">
        <w:rPr>
          <w:rFonts w:ascii="Gill Sans" w:hAnsi="Gill Sans"/>
          <w:i/>
          <w:sz w:val="20"/>
          <w:szCs w:val="20"/>
        </w:rPr>
        <w:t>nom, prénom, qualité et signature</w:t>
      </w:r>
      <w:r w:rsidRPr="006175E5">
        <w:rPr>
          <w:rFonts w:ascii="Gill Sans" w:hAnsi="Gill Sans"/>
          <w:sz w:val="20"/>
          <w:szCs w:val="20"/>
        </w:rPr>
        <w:t>)</w:t>
      </w:r>
    </w:p>
    <w:p w:rsidR="00D72A6F" w:rsidRPr="006175E5" w:rsidRDefault="00D72A6F" w:rsidP="00D72A6F">
      <w:pPr>
        <w:spacing w:line="276" w:lineRule="auto"/>
        <w:ind w:left="6663"/>
        <w:jc w:val="both"/>
        <w:rPr>
          <w:rFonts w:ascii="Gill Sans" w:hAnsi="Gill Sans"/>
          <w:sz w:val="20"/>
          <w:szCs w:val="20"/>
        </w:rPr>
      </w:pPr>
    </w:p>
    <w:p w:rsidR="00D72A6F" w:rsidRDefault="00D72A6F" w:rsidP="00D72A6F">
      <w:pPr>
        <w:spacing w:line="276" w:lineRule="auto"/>
        <w:ind w:left="0"/>
        <w:jc w:val="both"/>
        <w:rPr>
          <w:rFonts w:ascii="Gill Sans" w:hAnsi="Gill Sans"/>
          <w:sz w:val="20"/>
          <w:szCs w:val="20"/>
        </w:rPr>
      </w:pPr>
    </w:p>
    <w:p w:rsidR="00D72A6F" w:rsidRPr="006175E5" w:rsidRDefault="00D72A6F" w:rsidP="00D72A6F">
      <w:pPr>
        <w:spacing w:line="276" w:lineRule="auto"/>
        <w:ind w:left="0"/>
        <w:jc w:val="both"/>
        <w:rPr>
          <w:rFonts w:ascii="Gill Sans" w:hAnsi="Gill Sans"/>
          <w:sz w:val="20"/>
          <w:szCs w:val="20"/>
        </w:rPr>
      </w:pPr>
    </w:p>
    <w:p w:rsidR="00D72A6F" w:rsidRPr="006175E5" w:rsidRDefault="00D72A6F" w:rsidP="00D72A6F">
      <w:pPr>
        <w:spacing w:line="276" w:lineRule="auto"/>
        <w:ind w:left="0"/>
        <w:jc w:val="both"/>
        <w:rPr>
          <w:rFonts w:ascii="Gill Sans" w:hAnsi="Gill Sans"/>
          <w:sz w:val="20"/>
          <w:szCs w:val="20"/>
        </w:rPr>
      </w:pPr>
    </w:p>
    <w:p w:rsidR="00D72A6F" w:rsidRPr="006175E5" w:rsidRDefault="00D72A6F" w:rsidP="00D72A6F">
      <w:pPr>
        <w:spacing w:line="276" w:lineRule="auto"/>
        <w:ind w:left="0"/>
        <w:jc w:val="both"/>
        <w:rPr>
          <w:rFonts w:ascii="Gill Sans" w:hAnsi="Gill Sans"/>
          <w:sz w:val="20"/>
          <w:szCs w:val="20"/>
        </w:rPr>
      </w:pPr>
      <w:r w:rsidRPr="006175E5">
        <w:rPr>
          <w:rFonts w:ascii="Gill Sans" w:hAnsi="Gill Sans"/>
          <w:sz w:val="20"/>
          <w:szCs w:val="20"/>
        </w:rPr>
        <w:t>Le Maire / Le Président certifie sous sa responsabilité le caractère exécutoire de cet acte.</w:t>
      </w:r>
    </w:p>
    <w:p w:rsidR="00D72A6F" w:rsidRPr="006175E5" w:rsidRDefault="00D72A6F" w:rsidP="00D72A6F">
      <w:pPr>
        <w:spacing w:line="276" w:lineRule="auto"/>
        <w:ind w:left="0"/>
        <w:jc w:val="both"/>
        <w:rPr>
          <w:rFonts w:ascii="Gill Sans" w:hAnsi="Gill Sans"/>
          <w:sz w:val="20"/>
          <w:szCs w:val="20"/>
        </w:rPr>
      </w:pPr>
      <w:r w:rsidRPr="006175E5">
        <w:rPr>
          <w:rFonts w:ascii="Gill Sans" w:hAnsi="Gill Sans"/>
          <w:sz w:val="20"/>
          <w:szCs w:val="20"/>
        </w:rPr>
        <w:t>Il informe que le présent arrêté peut faire l’objet d’un recours pour excès de pouvoir devant le Tribunal Administratif de Besançon dans un délai de deux mois à compter de la présence notification.</w:t>
      </w:r>
    </w:p>
    <w:p w:rsidR="00D72A6F" w:rsidRPr="006175E5" w:rsidRDefault="00D72A6F" w:rsidP="00D72A6F">
      <w:pPr>
        <w:spacing w:line="276" w:lineRule="auto"/>
        <w:ind w:left="0"/>
        <w:jc w:val="both"/>
        <w:rPr>
          <w:rFonts w:ascii="Gill Sans" w:hAnsi="Gill Sans"/>
          <w:sz w:val="20"/>
          <w:szCs w:val="20"/>
        </w:rPr>
      </w:pPr>
      <w:r w:rsidRPr="006175E5">
        <w:rPr>
          <w:rFonts w:ascii="Gill Sans" w:hAnsi="Gill Sans"/>
          <w:sz w:val="20"/>
          <w:szCs w:val="20"/>
        </w:rPr>
        <w:t>Notifié le …/…/… .</w:t>
      </w:r>
    </w:p>
    <w:p w:rsidR="00D72A6F" w:rsidRPr="006175E5" w:rsidRDefault="00D72A6F" w:rsidP="00D72A6F">
      <w:pPr>
        <w:spacing w:line="276" w:lineRule="auto"/>
        <w:ind w:left="0"/>
        <w:jc w:val="both"/>
        <w:rPr>
          <w:rFonts w:ascii="Gill Sans" w:hAnsi="Gill Sans"/>
          <w:sz w:val="20"/>
          <w:szCs w:val="20"/>
        </w:rPr>
      </w:pPr>
    </w:p>
    <w:p w:rsidR="00D72A6F" w:rsidRPr="006175E5" w:rsidRDefault="00D72A6F" w:rsidP="00D72A6F">
      <w:pPr>
        <w:spacing w:line="276" w:lineRule="auto"/>
        <w:ind w:left="0"/>
        <w:rPr>
          <w:rFonts w:ascii="Gill Sans" w:hAnsi="Gill Sans"/>
          <w:sz w:val="20"/>
          <w:szCs w:val="20"/>
        </w:rPr>
      </w:pPr>
      <w:r w:rsidRPr="006175E5">
        <w:rPr>
          <w:rFonts w:ascii="Gill Sans" w:hAnsi="Gill Sans"/>
          <w:sz w:val="20"/>
          <w:szCs w:val="20"/>
        </w:rPr>
        <w:t>Signature de l’agent</w:t>
      </w:r>
    </w:p>
    <w:p w:rsidR="00D72A6F" w:rsidRDefault="00D72A6F" w:rsidP="00D72A6F">
      <w:pPr>
        <w:ind w:left="0"/>
        <w:jc w:val="both"/>
      </w:pPr>
    </w:p>
    <w:p w:rsidR="00A602CF" w:rsidRDefault="00A602CF" w:rsidP="00D72A6F">
      <w:pPr>
        <w:ind w:left="0"/>
      </w:pPr>
    </w:p>
    <w:p w:rsidR="00A602CF" w:rsidRDefault="00A602CF" w:rsidP="003F0203">
      <w:pPr>
        <w:ind w:left="0"/>
        <w:jc w:val="center"/>
      </w:pPr>
    </w:p>
    <w:p w:rsidR="00B10C5F" w:rsidRDefault="00CF7ABD" w:rsidP="003F0203">
      <w:pPr>
        <w:ind w:left="0"/>
        <w:jc w:val="center"/>
      </w:pP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139700</wp:posOffset>
                </wp:positionV>
                <wp:extent cx="5805805" cy="1169035"/>
                <wp:effectExtent l="33020" t="31750" r="38100" b="374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1169035"/>
                        </a:xfrm>
                        <a:prstGeom prst="rect">
                          <a:avLst/>
                        </a:prstGeom>
                        <a:solidFill>
                          <a:schemeClr val="accent3">
                            <a:lumMod val="20000"/>
                            <a:lumOff val="80000"/>
                          </a:schemeClr>
                        </a:solidFill>
                        <a:ln w="63500" cmpd="thickThin">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3331A" w:rsidRDefault="00D3331A" w:rsidP="0095271C">
                            <w:pPr>
                              <w:shd w:val="clear" w:color="auto" w:fill="C2D69B" w:themeFill="accent3" w:themeFillTint="99"/>
                              <w:ind w:left="0"/>
                              <w:jc w:val="center"/>
                              <w:rPr>
                                <w:b/>
                                <w:sz w:val="40"/>
                                <w:szCs w:val="40"/>
                              </w:rPr>
                            </w:pPr>
                            <w:r w:rsidRPr="00606D63">
                              <w:rPr>
                                <w:b/>
                                <w:sz w:val="40"/>
                                <w:szCs w:val="40"/>
                              </w:rPr>
                              <w:t>T</w:t>
                            </w:r>
                            <w:r>
                              <w:rPr>
                                <w:b/>
                                <w:sz w:val="40"/>
                                <w:szCs w:val="40"/>
                              </w:rPr>
                              <w:t xml:space="preserve">ABLEAUX RECAPITULATIS </w:t>
                            </w:r>
                            <w:r>
                              <w:rPr>
                                <w:b/>
                                <w:sz w:val="40"/>
                                <w:szCs w:val="40"/>
                              </w:rPr>
                              <w:br/>
                              <w:t>DES GRADES ET EMPLOIS ATTRIBUTAIRES</w:t>
                            </w:r>
                            <w:r>
                              <w:rPr>
                                <w:b/>
                                <w:sz w:val="40"/>
                                <w:szCs w:val="40"/>
                              </w:rPr>
                              <w:br/>
                              <w:t>DE LA NOUVELLE BONIFICATION INDICIAIRE (NBI)</w:t>
                            </w:r>
                          </w:p>
                          <w:p w:rsidR="00D3331A" w:rsidRDefault="00D3331A" w:rsidP="0095271C">
                            <w:pPr>
                              <w:shd w:val="clear" w:color="auto" w:fill="C2D69B" w:themeFill="accent3" w:themeFillTint="99"/>
                              <w:ind w:left="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2.25pt;margin-top:11pt;width:457.15pt;height:9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" fillcolor="#eaf1dd [662]" strokecolor="green" strokeweight="5pt">
                <v:stroke linestyle="thickThin"/>
                <v:shadow color="#868686"/>
                <v:textbox>
                  <w:txbxContent>
                    <w:p w:rsidR="00D3331A" w:rsidRDefault="00D3331A" w:rsidP="0095271C">
                      <w:pPr>
                        <w:shd w:val="clear" w:color="auto" w:fill="C2D69B" w:themeFill="accent3" w:themeFillTint="99"/>
                        <w:ind w:left="0"/>
                        <w:jc w:val="center"/>
                        <w:rPr>
                          <w:b/>
                          <w:sz w:val="40"/>
                          <w:szCs w:val="40"/>
                        </w:rPr>
                      </w:pPr>
                      <w:r w:rsidRPr="00606D63">
                        <w:rPr>
                          <w:b/>
                          <w:sz w:val="40"/>
                          <w:szCs w:val="40"/>
                        </w:rPr>
                        <w:t>T</w:t>
                      </w:r>
                      <w:r>
                        <w:rPr>
                          <w:b/>
                          <w:sz w:val="40"/>
                          <w:szCs w:val="40"/>
                        </w:rPr>
                        <w:t xml:space="preserve">ABLEAUX RECAPITULATIS </w:t>
                      </w:r>
                      <w:r>
                        <w:rPr>
                          <w:b/>
                          <w:sz w:val="40"/>
                          <w:szCs w:val="40"/>
                        </w:rPr>
                        <w:br/>
                        <w:t>DES GRADES ET EMPLOIS ATTRIBUTAIRES</w:t>
                      </w:r>
                      <w:r>
                        <w:rPr>
                          <w:b/>
                          <w:sz w:val="40"/>
                          <w:szCs w:val="40"/>
                        </w:rPr>
                        <w:br/>
                        <w:t>DE LA NOUVELLE BONIFICATION INDICIAIRE (NBI)</w:t>
                      </w:r>
                    </w:p>
                    <w:p w:rsidR="00D3331A" w:rsidRDefault="00D3331A" w:rsidP="0095271C">
                      <w:pPr>
                        <w:shd w:val="clear" w:color="auto" w:fill="C2D69B" w:themeFill="accent3" w:themeFillTint="99"/>
                        <w:ind w:left="0"/>
                        <w:jc w:val="center"/>
                      </w:pPr>
                    </w:p>
                  </w:txbxContent>
                </v:textbox>
              </v:shape>
            </w:pict>
          </mc:Fallback>
        </mc:AlternateContent>
      </w:r>
    </w:p>
    <w:p w:rsidR="00B10C5F" w:rsidRDefault="00B10C5F" w:rsidP="003F0203">
      <w:pPr>
        <w:ind w:left="0"/>
        <w:jc w:val="center"/>
      </w:pPr>
    </w:p>
    <w:p w:rsidR="00B10C5F" w:rsidRDefault="00B10C5F" w:rsidP="003F0203">
      <w:pPr>
        <w:ind w:left="0"/>
        <w:jc w:val="center"/>
      </w:pPr>
    </w:p>
    <w:p w:rsidR="003F0203" w:rsidRDefault="003F0203" w:rsidP="003F0203">
      <w:pPr>
        <w:ind w:left="0"/>
        <w:jc w:val="center"/>
      </w:pPr>
    </w:p>
    <w:p w:rsidR="009859E7" w:rsidRDefault="009859E7" w:rsidP="003F0203">
      <w:pPr>
        <w:ind w:left="0"/>
        <w:jc w:val="center"/>
      </w:pPr>
    </w:p>
    <w:p w:rsidR="009859E7" w:rsidRDefault="009859E7" w:rsidP="003F0203">
      <w:pPr>
        <w:ind w:left="0"/>
        <w:jc w:val="center"/>
      </w:pPr>
    </w:p>
    <w:p w:rsidR="009859E7" w:rsidRDefault="009859E7" w:rsidP="003F0203">
      <w:pPr>
        <w:ind w:left="0"/>
        <w:jc w:val="center"/>
      </w:pPr>
    </w:p>
    <w:p w:rsidR="0095271C" w:rsidRDefault="0095271C" w:rsidP="003F0203">
      <w:pPr>
        <w:ind w:left="0"/>
        <w:jc w:val="center"/>
      </w:pPr>
    </w:p>
    <w:p w:rsidR="0095271C" w:rsidRDefault="0095271C" w:rsidP="003F0203">
      <w:pPr>
        <w:ind w:left="0"/>
        <w:jc w:val="center"/>
      </w:pPr>
    </w:p>
    <w:p w:rsidR="0095271C" w:rsidRPr="0095271C" w:rsidRDefault="0095271C" w:rsidP="004121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ind w:left="284" w:hanging="284"/>
        <w:jc w:val="both"/>
        <w:rPr>
          <w:b/>
        </w:rPr>
      </w:pPr>
      <w:r>
        <w:rPr>
          <w:b/>
        </w:rPr>
        <w:sym w:font="Wingdings" w:char="F0F0"/>
      </w:r>
      <w:r>
        <w:rPr>
          <w:b/>
        </w:rPr>
        <w:t xml:space="preserve"> </w:t>
      </w:r>
      <w:r w:rsidRPr="0095271C">
        <w:rPr>
          <w:b/>
        </w:rPr>
        <w:t xml:space="preserve">Le tableau n°3 en page 3 est le plus utile aux collectivités et établissements publics de notre </w:t>
      </w:r>
      <w:r>
        <w:rPr>
          <w:b/>
        </w:rPr>
        <w:t xml:space="preserve">  </w:t>
      </w:r>
      <w:r w:rsidRPr="0095271C">
        <w:rPr>
          <w:b/>
        </w:rPr>
        <w:t>département du Territoire de Belfort.</w:t>
      </w:r>
    </w:p>
    <w:p w:rsidR="0095271C" w:rsidRDefault="0095271C" w:rsidP="0095271C">
      <w:pPr>
        <w:ind w:left="0"/>
      </w:pPr>
    </w:p>
    <w:p w:rsidR="0095271C" w:rsidRDefault="0095271C" w:rsidP="0095271C">
      <w:pPr>
        <w:ind w:left="0"/>
      </w:pPr>
    </w:p>
    <w:p w:rsidR="009859E7" w:rsidRDefault="009859E7" w:rsidP="003F0203">
      <w:pPr>
        <w:ind w:left="0"/>
        <w:jc w:val="center"/>
      </w:pPr>
    </w:p>
    <w:p w:rsidR="003F0203" w:rsidRPr="00797080" w:rsidRDefault="003F0203" w:rsidP="009859E7">
      <w:pPr>
        <w:pBdr>
          <w:top w:val="single" w:sz="4" w:space="1" w:color="auto"/>
          <w:left w:val="single" w:sz="4" w:space="4" w:color="auto"/>
          <w:bottom w:val="single" w:sz="4" w:space="1" w:color="auto"/>
          <w:right w:val="single" w:sz="4" w:space="4" w:color="auto"/>
        </w:pBdr>
        <w:shd w:val="clear" w:color="auto" w:fill="D6E3BC" w:themeFill="accent3" w:themeFillTint="66"/>
        <w:ind w:left="0"/>
        <w:jc w:val="both"/>
        <w:rPr>
          <w:sz w:val="24"/>
          <w:szCs w:val="24"/>
        </w:rPr>
      </w:pPr>
      <w:r w:rsidRPr="00797080">
        <w:rPr>
          <w:b/>
          <w:sz w:val="24"/>
          <w:szCs w:val="24"/>
        </w:rPr>
        <w:t>Tableau n°1</w:t>
      </w:r>
      <w:r w:rsidRPr="00797080">
        <w:rPr>
          <w:sz w:val="24"/>
          <w:szCs w:val="24"/>
        </w:rPr>
        <w:t> : Fonctionnaires des cadres d’emplois de sapeurs-pompiers professionnels exerçant les fonctions de directeurs départementaux  et directeurs départementaux adjoints des service</w:t>
      </w:r>
      <w:r w:rsidR="00EE24C2" w:rsidRPr="00797080">
        <w:rPr>
          <w:sz w:val="24"/>
          <w:szCs w:val="24"/>
        </w:rPr>
        <w:t>s</w:t>
      </w:r>
      <w:r w:rsidRPr="00797080">
        <w:rPr>
          <w:sz w:val="24"/>
          <w:szCs w:val="24"/>
        </w:rPr>
        <w:t xml:space="preserve"> d’incendie et de secours.</w:t>
      </w:r>
    </w:p>
    <w:p w:rsidR="003F0203" w:rsidRPr="00797080" w:rsidRDefault="003F0203" w:rsidP="00EE24C2">
      <w:pPr>
        <w:ind w:left="0"/>
        <w:jc w:val="both"/>
        <w:rPr>
          <w:sz w:val="24"/>
          <w:szCs w:val="24"/>
        </w:rPr>
      </w:pPr>
    </w:p>
    <w:p w:rsidR="00797080" w:rsidRPr="00F5233D" w:rsidRDefault="00797080" w:rsidP="00EE24C2">
      <w:pPr>
        <w:ind w:left="0"/>
        <w:jc w:val="both"/>
        <w:rPr>
          <w:b/>
          <w:sz w:val="24"/>
          <w:szCs w:val="24"/>
        </w:rPr>
      </w:pPr>
    </w:p>
    <w:p w:rsidR="003F0203" w:rsidRPr="00F5233D" w:rsidRDefault="003F0203" w:rsidP="00EE24C2">
      <w:pPr>
        <w:ind w:left="0"/>
        <w:jc w:val="both"/>
        <w:rPr>
          <w:b/>
          <w:sz w:val="24"/>
          <w:szCs w:val="24"/>
        </w:rPr>
      </w:pPr>
      <w:r w:rsidRPr="00F5233D">
        <w:rPr>
          <w:b/>
          <w:sz w:val="24"/>
          <w:szCs w:val="24"/>
        </w:rPr>
        <w:t xml:space="preserve">Décret n°2001-685 du 30 juillet 2001 </w:t>
      </w:r>
      <w:r w:rsidR="0095271C" w:rsidRPr="0095271C">
        <w:rPr>
          <w:b/>
          <w:sz w:val="24"/>
          <w:szCs w:val="24"/>
        </w:rPr>
        <w:t>portant attribution de la nouvelle bonification indiciaire à certains personnels de la fonction publique territoriale</w:t>
      </w:r>
      <w:r w:rsidR="0095271C" w:rsidRPr="00F5233D">
        <w:rPr>
          <w:sz w:val="24"/>
          <w:szCs w:val="24"/>
        </w:rPr>
        <w:t xml:space="preserve"> </w:t>
      </w:r>
      <w:r w:rsidR="00993E8A" w:rsidRPr="00F5233D">
        <w:rPr>
          <w:sz w:val="24"/>
          <w:szCs w:val="24"/>
        </w:rPr>
        <w:t>(date d’effet : 1</w:t>
      </w:r>
      <w:r w:rsidR="00993E8A" w:rsidRPr="00F5233D">
        <w:rPr>
          <w:sz w:val="24"/>
          <w:szCs w:val="24"/>
          <w:vertAlign w:val="superscript"/>
        </w:rPr>
        <w:t>er</w:t>
      </w:r>
      <w:r w:rsidR="00993E8A" w:rsidRPr="00F5233D">
        <w:rPr>
          <w:sz w:val="24"/>
          <w:szCs w:val="24"/>
        </w:rPr>
        <w:t xml:space="preserve"> janvier 2002)</w:t>
      </w:r>
    </w:p>
    <w:p w:rsidR="003F0203" w:rsidRDefault="003F0203" w:rsidP="00EE24C2">
      <w:pPr>
        <w:ind w:left="0"/>
        <w:jc w:val="both"/>
        <w:rPr>
          <w:sz w:val="24"/>
          <w:szCs w:val="24"/>
        </w:rPr>
      </w:pPr>
    </w:p>
    <w:p w:rsidR="00757AAE" w:rsidRPr="00797080" w:rsidRDefault="00757AAE" w:rsidP="00EE24C2">
      <w:pPr>
        <w:ind w:left="0"/>
        <w:jc w:val="both"/>
        <w:rPr>
          <w:sz w:val="24"/>
          <w:szCs w:val="24"/>
        </w:rPr>
      </w:pPr>
    </w:p>
    <w:p w:rsidR="003F0203" w:rsidRPr="00797080" w:rsidRDefault="00F5233D" w:rsidP="00EE24C2">
      <w:pPr>
        <w:ind w:left="0"/>
        <w:jc w:val="both"/>
        <w:rPr>
          <w:b/>
          <w:sz w:val="24"/>
          <w:szCs w:val="24"/>
        </w:rPr>
      </w:pPr>
      <w:r>
        <w:rPr>
          <w:b/>
          <w:sz w:val="24"/>
          <w:szCs w:val="24"/>
        </w:rPr>
        <w:t>a)</w:t>
      </w:r>
      <w:r w:rsidR="00EE24C2" w:rsidRPr="00797080">
        <w:rPr>
          <w:b/>
          <w:sz w:val="24"/>
          <w:szCs w:val="24"/>
        </w:rPr>
        <w:t xml:space="preserve"> </w:t>
      </w:r>
      <w:r w:rsidR="003F0203" w:rsidRPr="00797080">
        <w:rPr>
          <w:b/>
          <w:sz w:val="24"/>
          <w:szCs w:val="24"/>
        </w:rPr>
        <w:t xml:space="preserve">Directeurs </w:t>
      </w:r>
      <w:r w:rsidR="00EE24C2" w:rsidRPr="00797080">
        <w:rPr>
          <w:b/>
          <w:sz w:val="24"/>
          <w:szCs w:val="24"/>
        </w:rPr>
        <w:t>départementaux des services d’incendie et de secours</w:t>
      </w:r>
    </w:p>
    <w:p w:rsidR="00EE24C2" w:rsidRDefault="00EE24C2" w:rsidP="00EE24C2">
      <w:pPr>
        <w:ind w:left="0"/>
        <w:jc w:val="both"/>
        <w:rPr>
          <w:b/>
        </w:rPr>
      </w:pPr>
    </w:p>
    <w:tbl>
      <w:tblPr>
        <w:tblStyle w:val="Grilledutableau"/>
        <w:tblW w:w="0" w:type="auto"/>
        <w:tblLook w:val="04A0" w:firstRow="1" w:lastRow="0" w:firstColumn="1" w:lastColumn="0" w:noHBand="0" w:noVBand="1"/>
      </w:tblPr>
      <w:tblGrid>
        <w:gridCol w:w="7348"/>
        <w:gridCol w:w="1714"/>
      </w:tblGrid>
      <w:tr w:rsidR="00EE24C2" w:rsidTr="009859E7">
        <w:tc>
          <w:tcPr>
            <w:tcW w:w="7479" w:type="dxa"/>
            <w:shd w:val="clear" w:color="auto" w:fill="EAF1DD" w:themeFill="accent3" w:themeFillTint="33"/>
          </w:tcPr>
          <w:p w:rsidR="00EE24C2" w:rsidRPr="000B2AA5" w:rsidRDefault="00EE24C2" w:rsidP="00EE24C2">
            <w:pPr>
              <w:ind w:left="0"/>
              <w:jc w:val="center"/>
              <w:rPr>
                <w:b/>
                <w:sz w:val="20"/>
                <w:szCs w:val="20"/>
              </w:rPr>
            </w:pPr>
            <w:r w:rsidRPr="000B2AA5">
              <w:rPr>
                <w:b/>
                <w:sz w:val="20"/>
                <w:szCs w:val="20"/>
              </w:rPr>
              <w:t>Fonctions de directeurs départementaux</w:t>
            </w:r>
          </w:p>
        </w:tc>
        <w:tc>
          <w:tcPr>
            <w:tcW w:w="1733" w:type="dxa"/>
            <w:shd w:val="clear" w:color="auto" w:fill="EAF1DD" w:themeFill="accent3" w:themeFillTint="33"/>
          </w:tcPr>
          <w:p w:rsidR="00EE24C2" w:rsidRPr="000B2AA5" w:rsidRDefault="00EE24C2" w:rsidP="00EE24C2">
            <w:pPr>
              <w:ind w:left="0"/>
              <w:jc w:val="center"/>
              <w:rPr>
                <w:b/>
                <w:sz w:val="20"/>
                <w:szCs w:val="20"/>
              </w:rPr>
            </w:pPr>
            <w:r w:rsidRPr="000B2AA5">
              <w:rPr>
                <w:b/>
                <w:sz w:val="20"/>
                <w:szCs w:val="20"/>
              </w:rPr>
              <w:t>Nombre de points</w:t>
            </w:r>
          </w:p>
        </w:tc>
      </w:tr>
      <w:tr w:rsidR="00EE24C2" w:rsidTr="0090193A">
        <w:tc>
          <w:tcPr>
            <w:tcW w:w="7479" w:type="dxa"/>
          </w:tcPr>
          <w:p w:rsidR="00EE24C2" w:rsidRPr="000B2AA5" w:rsidRDefault="00EE24C2" w:rsidP="00EE24C2">
            <w:pPr>
              <w:ind w:left="0"/>
              <w:rPr>
                <w:sz w:val="20"/>
                <w:szCs w:val="20"/>
              </w:rPr>
            </w:pPr>
            <w:r w:rsidRPr="000B2AA5">
              <w:rPr>
                <w:sz w:val="20"/>
                <w:szCs w:val="20"/>
              </w:rPr>
              <w:t>Dans un département classé en 1</w:t>
            </w:r>
            <w:r w:rsidRPr="000B2AA5">
              <w:rPr>
                <w:sz w:val="20"/>
                <w:szCs w:val="20"/>
                <w:vertAlign w:val="superscript"/>
              </w:rPr>
              <w:t>ère</w:t>
            </w:r>
            <w:r w:rsidRPr="000B2AA5">
              <w:rPr>
                <w:sz w:val="20"/>
                <w:szCs w:val="20"/>
              </w:rPr>
              <w:t xml:space="preserve"> catégorie</w:t>
            </w:r>
          </w:p>
        </w:tc>
        <w:tc>
          <w:tcPr>
            <w:tcW w:w="1733" w:type="dxa"/>
          </w:tcPr>
          <w:p w:rsidR="00EE24C2" w:rsidRPr="000B2AA5" w:rsidRDefault="00EE24C2" w:rsidP="00EE24C2">
            <w:pPr>
              <w:ind w:left="0"/>
              <w:jc w:val="center"/>
              <w:rPr>
                <w:sz w:val="20"/>
                <w:szCs w:val="20"/>
              </w:rPr>
            </w:pPr>
            <w:r w:rsidRPr="000B2AA5">
              <w:rPr>
                <w:sz w:val="20"/>
                <w:szCs w:val="20"/>
              </w:rPr>
              <w:t>50</w:t>
            </w:r>
          </w:p>
        </w:tc>
      </w:tr>
      <w:tr w:rsidR="00EE24C2" w:rsidTr="0090193A">
        <w:tc>
          <w:tcPr>
            <w:tcW w:w="7479" w:type="dxa"/>
          </w:tcPr>
          <w:p w:rsidR="00EE24C2" w:rsidRPr="000B2AA5" w:rsidRDefault="00EE24C2" w:rsidP="00EE24C2">
            <w:pPr>
              <w:ind w:left="0"/>
              <w:rPr>
                <w:sz w:val="20"/>
                <w:szCs w:val="20"/>
              </w:rPr>
            </w:pPr>
            <w:r w:rsidRPr="000B2AA5">
              <w:rPr>
                <w:sz w:val="20"/>
                <w:szCs w:val="20"/>
              </w:rPr>
              <w:t xml:space="preserve">Dans un département classé en </w:t>
            </w:r>
            <w:r w:rsidR="00993E8A">
              <w:rPr>
                <w:sz w:val="20"/>
                <w:szCs w:val="20"/>
              </w:rPr>
              <w:t>2</w:t>
            </w:r>
            <w:r w:rsidRPr="000B2AA5">
              <w:rPr>
                <w:sz w:val="20"/>
                <w:szCs w:val="20"/>
                <w:vertAlign w:val="superscript"/>
              </w:rPr>
              <w:t>ème</w:t>
            </w:r>
            <w:r w:rsidRPr="000B2AA5">
              <w:rPr>
                <w:sz w:val="20"/>
                <w:szCs w:val="20"/>
              </w:rPr>
              <w:t xml:space="preserve"> catégorie</w:t>
            </w:r>
          </w:p>
        </w:tc>
        <w:tc>
          <w:tcPr>
            <w:tcW w:w="1733" w:type="dxa"/>
          </w:tcPr>
          <w:p w:rsidR="00EE24C2" w:rsidRPr="000B2AA5" w:rsidRDefault="00EE24C2" w:rsidP="00EE24C2">
            <w:pPr>
              <w:ind w:left="0"/>
              <w:jc w:val="center"/>
              <w:rPr>
                <w:sz w:val="20"/>
                <w:szCs w:val="20"/>
              </w:rPr>
            </w:pPr>
            <w:r w:rsidRPr="000B2AA5">
              <w:rPr>
                <w:sz w:val="20"/>
                <w:szCs w:val="20"/>
              </w:rPr>
              <w:t>45</w:t>
            </w:r>
          </w:p>
        </w:tc>
      </w:tr>
      <w:tr w:rsidR="00EE24C2" w:rsidTr="0090193A">
        <w:tc>
          <w:tcPr>
            <w:tcW w:w="7479" w:type="dxa"/>
          </w:tcPr>
          <w:p w:rsidR="00EE24C2" w:rsidRPr="000B2AA5" w:rsidRDefault="00EE24C2" w:rsidP="00EE24C2">
            <w:pPr>
              <w:ind w:left="0"/>
              <w:rPr>
                <w:sz w:val="20"/>
                <w:szCs w:val="20"/>
              </w:rPr>
            </w:pPr>
            <w:r w:rsidRPr="000B2AA5">
              <w:rPr>
                <w:sz w:val="20"/>
                <w:szCs w:val="20"/>
              </w:rPr>
              <w:t xml:space="preserve">Dans un département classé en </w:t>
            </w:r>
            <w:r w:rsidR="00993E8A">
              <w:rPr>
                <w:sz w:val="20"/>
                <w:szCs w:val="20"/>
              </w:rPr>
              <w:t>3</w:t>
            </w:r>
            <w:r w:rsidRPr="000B2AA5">
              <w:rPr>
                <w:sz w:val="20"/>
                <w:szCs w:val="20"/>
                <w:vertAlign w:val="superscript"/>
              </w:rPr>
              <w:t>ème</w:t>
            </w:r>
            <w:r w:rsidRPr="000B2AA5">
              <w:rPr>
                <w:sz w:val="20"/>
                <w:szCs w:val="20"/>
              </w:rPr>
              <w:t xml:space="preserve"> catégorie</w:t>
            </w:r>
          </w:p>
        </w:tc>
        <w:tc>
          <w:tcPr>
            <w:tcW w:w="1733" w:type="dxa"/>
          </w:tcPr>
          <w:p w:rsidR="00EE24C2" w:rsidRPr="000B2AA5" w:rsidRDefault="00EE24C2" w:rsidP="00EE24C2">
            <w:pPr>
              <w:ind w:left="0"/>
              <w:jc w:val="center"/>
              <w:rPr>
                <w:sz w:val="20"/>
                <w:szCs w:val="20"/>
              </w:rPr>
            </w:pPr>
            <w:r w:rsidRPr="000B2AA5">
              <w:rPr>
                <w:sz w:val="20"/>
                <w:szCs w:val="20"/>
              </w:rPr>
              <w:t>40</w:t>
            </w:r>
          </w:p>
        </w:tc>
      </w:tr>
      <w:tr w:rsidR="00EE24C2" w:rsidTr="0090193A">
        <w:tc>
          <w:tcPr>
            <w:tcW w:w="7479" w:type="dxa"/>
          </w:tcPr>
          <w:p w:rsidR="00EE24C2" w:rsidRPr="000B2AA5" w:rsidRDefault="00EE24C2" w:rsidP="00EE24C2">
            <w:pPr>
              <w:ind w:left="0"/>
              <w:rPr>
                <w:sz w:val="20"/>
                <w:szCs w:val="20"/>
              </w:rPr>
            </w:pPr>
            <w:r w:rsidRPr="000B2AA5">
              <w:rPr>
                <w:sz w:val="20"/>
                <w:szCs w:val="20"/>
              </w:rPr>
              <w:t xml:space="preserve">Dans un département classé en </w:t>
            </w:r>
            <w:r w:rsidR="00993E8A">
              <w:rPr>
                <w:sz w:val="20"/>
                <w:szCs w:val="20"/>
              </w:rPr>
              <w:t>4</w:t>
            </w:r>
            <w:r w:rsidRPr="000B2AA5">
              <w:rPr>
                <w:sz w:val="20"/>
                <w:szCs w:val="20"/>
                <w:vertAlign w:val="superscript"/>
              </w:rPr>
              <w:t>ème</w:t>
            </w:r>
            <w:r w:rsidRPr="000B2AA5">
              <w:rPr>
                <w:sz w:val="20"/>
                <w:szCs w:val="20"/>
              </w:rPr>
              <w:t xml:space="preserve"> catégorie</w:t>
            </w:r>
          </w:p>
        </w:tc>
        <w:tc>
          <w:tcPr>
            <w:tcW w:w="1733" w:type="dxa"/>
          </w:tcPr>
          <w:p w:rsidR="00EE24C2" w:rsidRPr="000B2AA5" w:rsidRDefault="00EE24C2" w:rsidP="00EE24C2">
            <w:pPr>
              <w:ind w:left="0"/>
              <w:jc w:val="center"/>
              <w:rPr>
                <w:sz w:val="20"/>
                <w:szCs w:val="20"/>
              </w:rPr>
            </w:pPr>
            <w:r w:rsidRPr="000B2AA5">
              <w:rPr>
                <w:sz w:val="20"/>
                <w:szCs w:val="20"/>
              </w:rPr>
              <w:t>35</w:t>
            </w:r>
          </w:p>
        </w:tc>
      </w:tr>
      <w:tr w:rsidR="00EE24C2" w:rsidTr="0090193A">
        <w:tc>
          <w:tcPr>
            <w:tcW w:w="7479" w:type="dxa"/>
          </w:tcPr>
          <w:p w:rsidR="00EE24C2" w:rsidRPr="000B2AA5" w:rsidRDefault="00EE24C2" w:rsidP="00EE24C2">
            <w:pPr>
              <w:ind w:left="0"/>
              <w:rPr>
                <w:sz w:val="20"/>
                <w:szCs w:val="20"/>
              </w:rPr>
            </w:pPr>
            <w:r w:rsidRPr="000B2AA5">
              <w:rPr>
                <w:sz w:val="20"/>
                <w:szCs w:val="20"/>
              </w:rPr>
              <w:t xml:space="preserve">Dans un département classé en </w:t>
            </w:r>
            <w:r w:rsidR="00993E8A">
              <w:rPr>
                <w:sz w:val="20"/>
                <w:szCs w:val="20"/>
              </w:rPr>
              <w:t>5</w:t>
            </w:r>
            <w:r w:rsidRPr="000B2AA5">
              <w:rPr>
                <w:sz w:val="20"/>
                <w:szCs w:val="20"/>
                <w:vertAlign w:val="superscript"/>
              </w:rPr>
              <w:t>ème</w:t>
            </w:r>
            <w:r w:rsidRPr="000B2AA5">
              <w:rPr>
                <w:sz w:val="20"/>
                <w:szCs w:val="20"/>
              </w:rPr>
              <w:t xml:space="preserve"> catégorie</w:t>
            </w:r>
          </w:p>
        </w:tc>
        <w:tc>
          <w:tcPr>
            <w:tcW w:w="1733" w:type="dxa"/>
          </w:tcPr>
          <w:p w:rsidR="00EE24C2" w:rsidRPr="000B2AA5" w:rsidRDefault="00EE24C2" w:rsidP="00EE24C2">
            <w:pPr>
              <w:ind w:left="0"/>
              <w:jc w:val="center"/>
              <w:rPr>
                <w:sz w:val="20"/>
                <w:szCs w:val="20"/>
              </w:rPr>
            </w:pPr>
            <w:r w:rsidRPr="000B2AA5">
              <w:rPr>
                <w:sz w:val="20"/>
                <w:szCs w:val="20"/>
              </w:rPr>
              <w:t>30</w:t>
            </w:r>
          </w:p>
        </w:tc>
      </w:tr>
    </w:tbl>
    <w:p w:rsidR="00EE24C2" w:rsidRPr="00797080" w:rsidRDefault="00EE24C2" w:rsidP="00EE24C2">
      <w:pPr>
        <w:ind w:left="0"/>
        <w:jc w:val="both"/>
        <w:rPr>
          <w:b/>
          <w:sz w:val="24"/>
          <w:szCs w:val="24"/>
        </w:rPr>
      </w:pPr>
    </w:p>
    <w:p w:rsidR="003F0203" w:rsidRPr="00797080" w:rsidRDefault="003F0203" w:rsidP="003F0203">
      <w:pPr>
        <w:ind w:left="0"/>
        <w:jc w:val="center"/>
        <w:rPr>
          <w:sz w:val="24"/>
          <w:szCs w:val="24"/>
        </w:rPr>
      </w:pPr>
    </w:p>
    <w:p w:rsidR="00EE24C2" w:rsidRPr="00797080" w:rsidRDefault="00F5233D" w:rsidP="00EE24C2">
      <w:pPr>
        <w:ind w:left="0"/>
        <w:jc w:val="both"/>
        <w:rPr>
          <w:b/>
          <w:sz w:val="24"/>
          <w:szCs w:val="24"/>
        </w:rPr>
      </w:pPr>
      <w:r>
        <w:rPr>
          <w:b/>
          <w:sz w:val="24"/>
          <w:szCs w:val="24"/>
        </w:rPr>
        <w:t>b)</w:t>
      </w:r>
      <w:r w:rsidR="00EE24C2" w:rsidRPr="00797080">
        <w:rPr>
          <w:b/>
          <w:sz w:val="24"/>
          <w:szCs w:val="24"/>
        </w:rPr>
        <w:t xml:space="preserve"> Directeurs départementaux adjoints des services d’incendie et de secours</w:t>
      </w:r>
    </w:p>
    <w:p w:rsidR="003F0203" w:rsidRDefault="003F0203" w:rsidP="003F0203">
      <w:pPr>
        <w:ind w:left="0"/>
        <w:jc w:val="center"/>
      </w:pPr>
    </w:p>
    <w:tbl>
      <w:tblPr>
        <w:tblStyle w:val="Grilledutableau"/>
        <w:tblW w:w="0" w:type="auto"/>
        <w:tblLook w:val="04A0" w:firstRow="1" w:lastRow="0" w:firstColumn="1" w:lastColumn="0" w:noHBand="0" w:noVBand="1"/>
      </w:tblPr>
      <w:tblGrid>
        <w:gridCol w:w="7348"/>
        <w:gridCol w:w="1714"/>
      </w:tblGrid>
      <w:tr w:rsidR="00EE24C2" w:rsidTr="009859E7">
        <w:tc>
          <w:tcPr>
            <w:tcW w:w="7479" w:type="dxa"/>
            <w:shd w:val="clear" w:color="auto" w:fill="EAF1DD" w:themeFill="accent3" w:themeFillTint="33"/>
          </w:tcPr>
          <w:p w:rsidR="00EE24C2" w:rsidRPr="000B2AA5" w:rsidRDefault="00EE24C2" w:rsidP="00AE2F3D">
            <w:pPr>
              <w:ind w:left="0"/>
              <w:jc w:val="center"/>
              <w:rPr>
                <w:b/>
                <w:sz w:val="20"/>
                <w:szCs w:val="20"/>
              </w:rPr>
            </w:pPr>
            <w:r w:rsidRPr="000B2AA5">
              <w:rPr>
                <w:b/>
                <w:sz w:val="20"/>
                <w:szCs w:val="20"/>
              </w:rPr>
              <w:t>Fonctions de directeurs départementaux</w:t>
            </w:r>
            <w:r w:rsidR="0095271C">
              <w:rPr>
                <w:b/>
                <w:sz w:val="20"/>
                <w:szCs w:val="20"/>
              </w:rPr>
              <w:t xml:space="preserve"> adjoints</w:t>
            </w:r>
          </w:p>
        </w:tc>
        <w:tc>
          <w:tcPr>
            <w:tcW w:w="1733" w:type="dxa"/>
            <w:shd w:val="clear" w:color="auto" w:fill="EAF1DD" w:themeFill="accent3" w:themeFillTint="33"/>
          </w:tcPr>
          <w:p w:rsidR="00EE24C2" w:rsidRPr="000B2AA5" w:rsidRDefault="00EE24C2" w:rsidP="00AE2F3D">
            <w:pPr>
              <w:ind w:left="0"/>
              <w:jc w:val="center"/>
              <w:rPr>
                <w:b/>
                <w:sz w:val="20"/>
                <w:szCs w:val="20"/>
              </w:rPr>
            </w:pPr>
            <w:r w:rsidRPr="000B2AA5">
              <w:rPr>
                <w:b/>
                <w:sz w:val="20"/>
                <w:szCs w:val="20"/>
              </w:rPr>
              <w:t>Nombre de points</w:t>
            </w:r>
          </w:p>
        </w:tc>
      </w:tr>
      <w:tr w:rsidR="00EE24C2" w:rsidTr="0090193A">
        <w:tc>
          <w:tcPr>
            <w:tcW w:w="7479" w:type="dxa"/>
          </w:tcPr>
          <w:p w:rsidR="00EE24C2" w:rsidRPr="000B2AA5" w:rsidRDefault="00EE24C2" w:rsidP="00AE2F3D">
            <w:pPr>
              <w:ind w:left="0"/>
              <w:rPr>
                <w:sz w:val="20"/>
                <w:szCs w:val="20"/>
              </w:rPr>
            </w:pPr>
            <w:r w:rsidRPr="000B2AA5">
              <w:rPr>
                <w:sz w:val="20"/>
                <w:szCs w:val="20"/>
              </w:rPr>
              <w:t>Dans un département classé en 1</w:t>
            </w:r>
            <w:r w:rsidRPr="000B2AA5">
              <w:rPr>
                <w:sz w:val="20"/>
                <w:szCs w:val="20"/>
                <w:vertAlign w:val="superscript"/>
              </w:rPr>
              <w:t>ère</w:t>
            </w:r>
            <w:r w:rsidRPr="000B2AA5">
              <w:rPr>
                <w:sz w:val="20"/>
                <w:szCs w:val="20"/>
              </w:rPr>
              <w:t xml:space="preserve"> catégorie</w:t>
            </w:r>
          </w:p>
        </w:tc>
        <w:tc>
          <w:tcPr>
            <w:tcW w:w="1733" w:type="dxa"/>
          </w:tcPr>
          <w:p w:rsidR="00EE24C2" w:rsidRPr="000B2AA5" w:rsidRDefault="00EE24C2" w:rsidP="00AE2F3D">
            <w:pPr>
              <w:ind w:left="0"/>
              <w:jc w:val="center"/>
              <w:rPr>
                <w:sz w:val="20"/>
                <w:szCs w:val="20"/>
              </w:rPr>
            </w:pPr>
            <w:r w:rsidRPr="000B2AA5">
              <w:rPr>
                <w:sz w:val="20"/>
                <w:szCs w:val="20"/>
              </w:rPr>
              <w:t>30</w:t>
            </w:r>
          </w:p>
        </w:tc>
      </w:tr>
      <w:tr w:rsidR="00EE24C2" w:rsidTr="0090193A">
        <w:tc>
          <w:tcPr>
            <w:tcW w:w="7479" w:type="dxa"/>
          </w:tcPr>
          <w:p w:rsidR="00EE24C2" w:rsidRPr="000B2AA5" w:rsidRDefault="00EE24C2" w:rsidP="00AE2F3D">
            <w:pPr>
              <w:ind w:left="0"/>
              <w:rPr>
                <w:sz w:val="20"/>
                <w:szCs w:val="20"/>
              </w:rPr>
            </w:pPr>
            <w:r w:rsidRPr="000B2AA5">
              <w:rPr>
                <w:sz w:val="20"/>
                <w:szCs w:val="20"/>
              </w:rPr>
              <w:t xml:space="preserve">Dans un département classé en </w:t>
            </w:r>
            <w:r w:rsidR="00993E8A">
              <w:rPr>
                <w:sz w:val="20"/>
                <w:szCs w:val="20"/>
              </w:rPr>
              <w:t>2</w:t>
            </w:r>
            <w:r w:rsidRPr="000B2AA5">
              <w:rPr>
                <w:sz w:val="20"/>
                <w:szCs w:val="20"/>
                <w:vertAlign w:val="superscript"/>
              </w:rPr>
              <w:t>ème</w:t>
            </w:r>
            <w:r w:rsidRPr="000B2AA5">
              <w:rPr>
                <w:sz w:val="20"/>
                <w:szCs w:val="20"/>
              </w:rPr>
              <w:t xml:space="preserve"> catégorie</w:t>
            </w:r>
          </w:p>
        </w:tc>
        <w:tc>
          <w:tcPr>
            <w:tcW w:w="1733" w:type="dxa"/>
          </w:tcPr>
          <w:p w:rsidR="00EE24C2" w:rsidRPr="000B2AA5" w:rsidRDefault="00EE24C2" w:rsidP="00AE2F3D">
            <w:pPr>
              <w:ind w:left="0"/>
              <w:jc w:val="center"/>
              <w:rPr>
                <w:sz w:val="20"/>
                <w:szCs w:val="20"/>
              </w:rPr>
            </w:pPr>
            <w:r w:rsidRPr="000B2AA5">
              <w:rPr>
                <w:sz w:val="20"/>
                <w:szCs w:val="20"/>
              </w:rPr>
              <w:t>30</w:t>
            </w:r>
          </w:p>
        </w:tc>
      </w:tr>
      <w:tr w:rsidR="00EE24C2" w:rsidTr="0090193A">
        <w:tc>
          <w:tcPr>
            <w:tcW w:w="7479" w:type="dxa"/>
          </w:tcPr>
          <w:p w:rsidR="00EE24C2" w:rsidRPr="000B2AA5" w:rsidRDefault="00EE24C2" w:rsidP="00AE2F3D">
            <w:pPr>
              <w:ind w:left="0"/>
              <w:rPr>
                <w:sz w:val="20"/>
                <w:szCs w:val="20"/>
              </w:rPr>
            </w:pPr>
            <w:r w:rsidRPr="000B2AA5">
              <w:rPr>
                <w:sz w:val="20"/>
                <w:szCs w:val="20"/>
              </w:rPr>
              <w:t xml:space="preserve">Dans un département classé en </w:t>
            </w:r>
            <w:r w:rsidR="00993E8A">
              <w:rPr>
                <w:sz w:val="20"/>
                <w:szCs w:val="20"/>
              </w:rPr>
              <w:t>3</w:t>
            </w:r>
            <w:r w:rsidRPr="000B2AA5">
              <w:rPr>
                <w:sz w:val="20"/>
                <w:szCs w:val="20"/>
                <w:vertAlign w:val="superscript"/>
              </w:rPr>
              <w:t>ème</w:t>
            </w:r>
            <w:r w:rsidRPr="000B2AA5">
              <w:rPr>
                <w:sz w:val="20"/>
                <w:szCs w:val="20"/>
              </w:rPr>
              <w:t xml:space="preserve"> catégorie</w:t>
            </w:r>
          </w:p>
        </w:tc>
        <w:tc>
          <w:tcPr>
            <w:tcW w:w="1733" w:type="dxa"/>
          </w:tcPr>
          <w:p w:rsidR="00EE24C2" w:rsidRPr="000B2AA5" w:rsidRDefault="00EE24C2" w:rsidP="00AE2F3D">
            <w:pPr>
              <w:ind w:left="0"/>
              <w:jc w:val="center"/>
              <w:rPr>
                <w:sz w:val="20"/>
                <w:szCs w:val="20"/>
              </w:rPr>
            </w:pPr>
            <w:r w:rsidRPr="000B2AA5">
              <w:rPr>
                <w:sz w:val="20"/>
                <w:szCs w:val="20"/>
              </w:rPr>
              <w:t>30</w:t>
            </w:r>
          </w:p>
        </w:tc>
      </w:tr>
      <w:tr w:rsidR="00EE24C2" w:rsidTr="0090193A">
        <w:tc>
          <w:tcPr>
            <w:tcW w:w="7479" w:type="dxa"/>
          </w:tcPr>
          <w:p w:rsidR="00EE24C2" w:rsidRPr="000B2AA5" w:rsidRDefault="00EE24C2" w:rsidP="00AE2F3D">
            <w:pPr>
              <w:ind w:left="0"/>
              <w:rPr>
                <w:sz w:val="20"/>
                <w:szCs w:val="20"/>
              </w:rPr>
            </w:pPr>
            <w:r w:rsidRPr="000B2AA5">
              <w:rPr>
                <w:sz w:val="20"/>
                <w:szCs w:val="20"/>
              </w:rPr>
              <w:t xml:space="preserve">Dans un département classé en </w:t>
            </w:r>
            <w:r w:rsidR="00993E8A">
              <w:rPr>
                <w:sz w:val="20"/>
                <w:szCs w:val="20"/>
              </w:rPr>
              <w:t>4</w:t>
            </w:r>
            <w:r w:rsidRPr="000B2AA5">
              <w:rPr>
                <w:sz w:val="20"/>
                <w:szCs w:val="20"/>
                <w:vertAlign w:val="superscript"/>
              </w:rPr>
              <w:t>ème</w:t>
            </w:r>
            <w:r w:rsidRPr="000B2AA5">
              <w:rPr>
                <w:sz w:val="20"/>
                <w:szCs w:val="20"/>
              </w:rPr>
              <w:t xml:space="preserve"> catégorie</w:t>
            </w:r>
          </w:p>
        </w:tc>
        <w:tc>
          <w:tcPr>
            <w:tcW w:w="1733" w:type="dxa"/>
          </w:tcPr>
          <w:p w:rsidR="00EE24C2" w:rsidRPr="000B2AA5" w:rsidRDefault="00EE24C2" w:rsidP="00AE2F3D">
            <w:pPr>
              <w:ind w:left="0"/>
              <w:jc w:val="center"/>
              <w:rPr>
                <w:sz w:val="20"/>
                <w:szCs w:val="20"/>
              </w:rPr>
            </w:pPr>
            <w:r w:rsidRPr="000B2AA5">
              <w:rPr>
                <w:sz w:val="20"/>
                <w:szCs w:val="20"/>
              </w:rPr>
              <w:t>30</w:t>
            </w:r>
          </w:p>
        </w:tc>
      </w:tr>
      <w:tr w:rsidR="00EE24C2" w:rsidTr="0090193A">
        <w:tc>
          <w:tcPr>
            <w:tcW w:w="7479" w:type="dxa"/>
          </w:tcPr>
          <w:p w:rsidR="00EE24C2" w:rsidRPr="000B2AA5" w:rsidRDefault="00EE24C2" w:rsidP="00AE2F3D">
            <w:pPr>
              <w:ind w:left="0"/>
              <w:rPr>
                <w:sz w:val="20"/>
                <w:szCs w:val="20"/>
              </w:rPr>
            </w:pPr>
            <w:r w:rsidRPr="000B2AA5">
              <w:rPr>
                <w:sz w:val="20"/>
                <w:szCs w:val="20"/>
              </w:rPr>
              <w:t xml:space="preserve">Dans un département classé en </w:t>
            </w:r>
            <w:r w:rsidR="00993E8A">
              <w:rPr>
                <w:sz w:val="20"/>
                <w:szCs w:val="20"/>
              </w:rPr>
              <w:t>5</w:t>
            </w:r>
            <w:r w:rsidRPr="000B2AA5">
              <w:rPr>
                <w:sz w:val="20"/>
                <w:szCs w:val="20"/>
                <w:vertAlign w:val="superscript"/>
              </w:rPr>
              <w:t>ème</w:t>
            </w:r>
            <w:r w:rsidRPr="000B2AA5">
              <w:rPr>
                <w:sz w:val="20"/>
                <w:szCs w:val="20"/>
              </w:rPr>
              <w:t xml:space="preserve"> catégorie</w:t>
            </w:r>
          </w:p>
        </w:tc>
        <w:tc>
          <w:tcPr>
            <w:tcW w:w="1733" w:type="dxa"/>
          </w:tcPr>
          <w:p w:rsidR="00EE24C2" w:rsidRPr="000B2AA5" w:rsidRDefault="00EE24C2" w:rsidP="00AE2F3D">
            <w:pPr>
              <w:ind w:left="0"/>
              <w:jc w:val="center"/>
              <w:rPr>
                <w:sz w:val="20"/>
                <w:szCs w:val="20"/>
              </w:rPr>
            </w:pPr>
            <w:r w:rsidRPr="000B2AA5">
              <w:rPr>
                <w:sz w:val="20"/>
                <w:szCs w:val="20"/>
              </w:rPr>
              <w:t>30</w:t>
            </w:r>
          </w:p>
        </w:tc>
      </w:tr>
    </w:tbl>
    <w:p w:rsidR="008C7D5D" w:rsidRDefault="008C7D5D" w:rsidP="00993E8A">
      <w:pPr>
        <w:ind w:left="0"/>
        <w:jc w:val="both"/>
        <w:rPr>
          <w:b/>
          <w:sz w:val="24"/>
          <w:szCs w:val="24"/>
          <w:bdr w:val="single" w:sz="4" w:space="0" w:color="auto"/>
          <w:shd w:val="clear" w:color="auto" w:fill="D6E3BC" w:themeFill="accent3" w:themeFillTint="66"/>
        </w:rPr>
      </w:pPr>
    </w:p>
    <w:p w:rsidR="00A602CF" w:rsidRDefault="00A602CF" w:rsidP="00993E8A">
      <w:pPr>
        <w:ind w:left="0"/>
        <w:jc w:val="both"/>
        <w:rPr>
          <w:b/>
          <w:sz w:val="24"/>
          <w:szCs w:val="24"/>
          <w:bdr w:val="single" w:sz="4" w:space="0" w:color="auto"/>
          <w:shd w:val="clear" w:color="auto" w:fill="D6E3BC" w:themeFill="accent3" w:themeFillTint="66"/>
        </w:rPr>
      </w:pPr>
    </w:p>
    <w:p w:rsidR="00A602CF" w:rsidRDefault="00A602CF" w:rsidP="00993E8A">
      <w:pPr>
        <w:ind w:left="0"/>
        <w:jc w:val="both"/>
        <w:rPr>
          <w:b/>
          <w:sz w:val="24"/>
          <w:szCs w:val="24"/>
          <w:bdr w:val="single" w:sz="4" w:space="0" w:color="auto"/>
          <w:shd w:val="clear" w:color="auto" w:fill="D6E3BC" w:themeFill="accent3" w:themeFillTint="66"/>
        </w:rPr>
      </w:pPr>
    </w:p>
    <w:p w:rsidR="00A602CF" w:rsidRDefault="00A602CF" w:rsidP="00993E8A">
      <w:pPr>
        <w:ind w:left="0"/>
        <w:jc w:val="both"/>
        <w:rPr>
          <w:b/>
          <w:sz w:val="24"/>
          <w:szCs w:val="24"/>
          <w:bdr w:val="single" w:sz="4" w:space="0" w:color="auto"/>
          <w:shd w:val="clear" w:color="auto" w:fill="D6E3BC" w:themeFill="accent3" w:themeFillTint="66"/>
        </w:rPr>
      </w:pPr>
    </w:p>
    <w:p w:rsidR="00A602CF" w:rsidRDefault="00A602CF" w:rsidP="00993E8A">
      <w:pPr>
        <w:ind w:left="0"/>
        <w:jc w:val="both"/>
        <w:rPr>
          <w:b/>
          <w:sz w:val="24"/>
          <w:szCs w:val="24"/>
          <w:bdr w:val="single" w:sz="4" w:space="0" w:color="auto"/>
          <w:shd w:val="clear" w:color="auto" w:fill="D6E3BC" w:themeFill="accent3" w:themeFillTint="66"/>
        </w:rPr>
      </w:pPr>
    </w:p>
    <w:p w:rsidR="00B9524E" w:rsidRDefault="00B9524E" w:rsidP="00993E8A">
      <w:pPr>
        <w:ind w:left="0"/>
        <w:jc w:val="both"/>
        <w:rPr>
          <w:b/>
          <w:sz w:val="24"/>
          <w:szCs w:val="24"/>
          <w:bdr w:val="single" w:sz="4" w:space="0" w:color="auto"/>
          <w:shd w:val="clear" w:color="auto" w:fill="D6E3BC" w:themeFill="accent3" w:themeFillTint="66"/>
        </w:rPr>
      </w:pPr>
    </w:p>
    <w:p w:rsidR="00B9524E" w:rsidRDefault="00B9524E" w:rsidP="00993E8A">
      <w:pPr>
        <w:ind w:left="0"/>
        <w:jc w:val="both"/>
        <w:rPr>
          <w:b/>
          <w:sz w:val="24"/>
          <w:szCs w:val="24"/>
          <w:bdr w:val="single" w:sz="4" w:space="0" w:color="auto"/>
          <w:shd w:val="clear" w:color="auto" w:fill="D6E3BC" w:themeFill="accent3" w:themeFillTint="66"/>
        </w:rPr>
      </w:pPr>
    </w:p>
    <w:p w:rsidR="00EE24C2" w:rsidRPr="00797080" w:rsidRDefault="00EE24C2" w:rsidP="00993E8A">
      <w:pPr>
        <w:ind w:left="0"/>
        <w:jc w:val="both"/>
        <w:rPr>
          <w:sz w:val="24"/>
          <w:szCs w:val="24"/>
        </w:rPr>
      </w:pPr>
      <w:r w:rsidRPr="009859E7">
        <w:rPr>
          <w:b/>
          <w:sz w:val="24"/>
          <w:szCs w:val="24"/>
          <w:bdr w:val="single" w:sz="4" w:space="0" w:color="auto"/>
          <w:shd w:val="clear" w:color="auto" w:fill="D6E3BC" w:themeFill="accent3" w:themeFillTint="66"/>
        </w:rPr>
        <w:t>Tableau n°2</w:t>
      </w:r>
      <w:r w:rsidRPr="009859E7">
        <w:rPr>
          <w:sz w:val="24"/>
          <w:szCs w:val="24"/>
          <w:bdr w:val="single" w:sz="4" w:space="0" w:color="auto"/>
          <w:shd w:val="clear" w:color="auto" w:fill="D6E3BC" w:themeFill="accent3" w:themeFillTint="66"/>
        </w:rPr>
        <w:t> : Les emplois fonctionnels</w:t>
      </w:r>
    </w:p>
    <w:p w:rsidR="00797080" w:rsidRPr="00797080" w:rsidRDefault="00797080" w:rsidP="00EE24C2">
      <w:pPr>
        <w:ind w:left="0"/>
        <w:jc w:val="both"/>
        <w:rPr>
          <w:sz w:val="24"/>
          <w:szCs w:val="24"/>
        </w:rPr>
      </w:pPr>
    </w:p>
    <w:p w:rsidR="00EE24C2" w:rsidRPr="00F5233D" w:rsidRDefault="00F5233D" w:rsidP="00EE24C2">
      <w:pPr>
        <w:ind w:left="0"/>
        <w:jc w:val="both"/>
        <w:rPr>
          <w:b/>
          <w:sz w:val="24"/>
          <w:szCs w:val="24"/>
        </w:rPr>
      </w:pPr>
      <w:r w:rsidRPr="00F5233D">
        <w:rPr>
          <w:b/>
          <w:sz w:val="24"/>
          <w:szCs w:val="24"/>
        </w:rPr>
        <w:t>a)</w:t>
      </w:r>
      <w:r w:rsidR="00CC0AE2" w:rsidRPr="00F5233D">
        <w:rPr>
          <w:b/>
          <w:sz w:val="24"/>
          <w:szCs w:val="24"/>
        </w:rPr>
        <w:t xml:space="preserve"> </w:t>
      </w:r>
      <w:r w:rsidR="00EE24C2" w:rsidRPr="00F5233D">
        <w:rPr>
          <w:b/>
          <w:sz w:val="24"/>
          <w:szCs w:val="24"/>
        </w:rPr>
        <w:t xml:space="preserve">Décret n°2001-1274 du 27 décembre </w:t>
      </w:r>
      <w:r w:rsidR="00EE24C2" w:rsidRPr="002D221B">
        <w:rPr>
          <w:b/>
          <w:sz w:val="24"/>
          <w:szCs w:val="24"/>
        </w:rPr>
        <w:t>2001</w:t>
      </w:r>
      <w:r w:rsidRPr="002D221B">
        <w:rPr>
          <w:b/>
          <w:sz w:val="24"/>
          <w:szCs w:val="24"/>
        </w:rPr>
        <w:t xml:space="preserve"> </w:t>
      </w:r>
      <w:r w:rsidR="00A1233F" w:rsidRPr="002D221B">
        <w:rPr>
          <w:b/>
        </w:rPr>
        <w:t>portant attribution d'une nouvelle bonification indiciaire aux fonctionnaires occupant certains emplois administratifs de direction de collectivités territoriales ou d'établissements publics locaux assimilés, régis par l'article 6 du décret no 87-1101 du 30 décembre 1987 portant dispositions statutaires particulières à certains emplois administratifs de direction des collectivités territoriales et des établissements publics locaux assimilés</w:t>
      </w:r>
      <w:r w:rsidR="00A1233F" w:rsidRPr="00F5233D">
        <w:rPr>
          <w:sz w:val="24"/>
          <w:szCs w:val="24"/>
        </w:rPr>
        <w:t xml:space="preserve"> </w:t>
      </w:r>
      <w:r w:rsidRPr="00F5233D">
        <w:rPr>
          <w:sz w:val="24"/>
          <w:szCs w:val="24"/>
        </w:rPr>
        <w:t>(date d’effet : 1</w:t>
      </w:r>
      <w:r w:rsidRPr="00F5233D">
        <w:rPr>
          <w:sz w:val="24"/>
          <w:szCs w:val="24"/>
          <w:vertAlign w:val="superscript"/>
        </w:rPr>
        <w:t>er</w:t>
      </w:r>
      <w:r w:rsidRPr="00F5233D">
        <w:rPr>
          <w:sz w:val="24"/>
          <w:szCs w:val="24"/>
        </w:rPr>
        <w:t xml:space="preserve"> janvier 2002)</w:t>
      </w:r>
    </w:p>
    <w:p w:rsidR="00EE24C2" w:rsidRPr="00797080" w:rsidRDefault="00EE24C2" w:rsidP="00EE24C2">
      <w:pPr>
        <w:ind w:left="0"/>
        <w:jc w:val="both"/>
        <w:rPr>
          <w:b/>
          <w:sz w:val="24"/>
          <w:szCs w:val="24"/>
        </w:rPr>
      </w:pPr>
    </w:p>
    <w:tbl>
      <w:tblPr>
        <w:tblStyle w:val="Grilledutableau"/>
        <w:tblW w:w="0" w:type="auto"/>
        <w:jc w:val="center"/>
        <w:tblLook w:val="04A0" w:firstRow="1" w:lastRow="0" w:firstColumn="1" w:lastColumn="0" w:noHBand="0" w:noVBand="1"/>
      </w:tblPr>
      <w:tblGrid>
        <w:gridCol w:w="7310"/>
        <w:gridCol w:w="1752"/>
      </w:tblGrid>
      <w:tr w:rsidR="00EE24C2" w:rsidTr="009859E7">
        <w:trPr>
          <w:jc w:val="center"/>
        </w:trPr>
        <w:tc>
          <w:tcPr>
            <w:tcW w:w="7442" w:type="dxa"/>
            <w:shd w:val="clear" w:color="auto" w:fill="EAF1DD" w:themeFill="accent3" w:themeFillTint="33"/>
          </w:tcPr>
          <w:p w:rsidR="00EE24C2" w:rsidRPr="000B2AA5" w:rsidRDefault="00EE24C2" w:rsidP="00AE2F3D">
            <w:pPr>
              <w:ind w:left="0"/>
              <w:jc w:val="center"/>
              <w:rPr>
                <w:rFonts w:ascii="Calibri" w:hAnsi="Calibri"/>
                <w:b/>
                <w:sz w:val="20"/>
                <w:szCs w:val="20"/>
              </w:rPr>
            </w:pPr>
            <w:r w:rsidRPr="000B2AA5">
              <w:rPr>
                <w:rFonts w:ascii="Calibri" w:hAnsi="Calibri"/>
                <w:b/>
                <w:sz w:val="20"/>
                <w:szCs w:val="20"/>
              </w:rPr>
              <w:t>Fonctions exercées</w:t>
            </w:r>
          </w:p>
        </w:tc>
        <w:tc>
          <w:tcPr>
            <w:tcW w:w="1772" w:type="dxa"/>
            <w:shd w:val="clear" w:color="auto" w:fill="EAF1DD" w:themeFill="accent3" w:themeFillTint="33"/>
          </w:tcPr>
          <w:p w:rsidR="00EE24C2" w:rsidRPr="000B2AA5" w:rsidRDefault="00EE24C2" w:rsidP="00AE2F3D">
            <w:pPr>
              <w:ind w:left="0"/>
              <w:jc w:val="center"/>
              <w:rPr>
                <w:rFonts w:ascii="Calibri" w:hAnsi="Calibri"/>
                <w:b/>
                <w:sz w:val="20"/>
                <w:szCs w:val="20"/>
              </w:rPr>
            </w:pPr>
            <w:r w:rsidRPr="000B2AA5">
              <w:rPr>
                <w:rFonts w:ascii="Calibri" w:hAnsi="Calibri"/>
                <w:b/>
                <w:sz w:val="20"/>
                <w:szCs w:val="20"/>
              </w:rPr>
              <w:t>Nombre de points</w:t>
            </w:r>
          </w:p>
        </w:tc>
      </w:tr>
      <w:tr w:rsidR="00EE24C2" w:rsidTr="0090193A">
        <w:trPr>
          <w:jc w:val="center"/>
        </w:trPr>
        <w:tc>
          <w:tcPr>
            <w:tcW w:w="7442" w:type="dxa"/>
          </w:tcPr>
          <w:p w:rsidR="00EE24C2" w:rsidRPr="000B2AA5" w:rsidRDefault="00EE24C2" w:rsidP="00AE2F3D">
            <w:pPr>
              <w:ind w:left="0"/>
              <w:rPr>
                <w:rFonts w:ascii="Calibri" w:hAnsi="Calibri"/>
                <w:sz w:val="20"/>
                <w:szCs w:val="20"/>
              </w:rPr>
            </w:pPr>
            <w:r w:rsidRPr="000B2AA5">
              <w:rPr>
                <w:rFonts w:ascii="Calibri" w:hAnsi="Calibri"/>
                <w:sz w:val="20"/>
                <w:szCs w:val="20"/>
              </w:rPr>
              <w:t>1°</w:t>
            </w:r>
            <w:r w:rsidR="0015794D" w:rsidRPr="000B2AA5">
              <w:rPr>
                <w:rFonts w:ascii="Calibri" w:hAnsi="Calibri"/>
                <w:sz w:val="20"/>
                <w:szCs w:val="20"/>
              </w:rPr>
              <w:t xml:space="preserve"> Directeur général des services de la région Ile-de France</w:t>
            </w:r>
          </w:p>
        </w:tc>
        <w:tc>
          <w:tcPr>
            <w:tcW w:w="1772" w:type="dxa"/>
          </w:tcPr>
          <w:p w:rsidR="00EE24C2" w:rsidRPr="000B2AA5" w:rsidRDefault="00EE24C2" w:rsidP="00AE2F3D">
            <w:pPr>
              <w:ind w:left="0"/>
              <w:jc w:val="center"/>
              <w:rPr>
                <w:rFonts w:ascii="Calibri" w:hAnsi="Calibri"/>
                <w:sz w:val="20"/>
                <w:szCs w:val="20"/>
              </w:rPr>
            </w:pPr>
            <w:r w:rsidRPr="000B2AA5">
              <w:rPr>
                <w:rFonts w:ascii="Calibri" w:hAnsi="Calibri"/>
                <w:sz w:val="20"/>
                <w:szCs w:val="20"/>
              </w:rPr>
              <w:t>120</w:t>
            </w:r>
          </w:p>
        </w:tc>
      </w:tr>
      <w:tr w:rsidR="00EE24C2" w:rsidTr="0090193A">
        <w:trPr>
          <w:jc w:val="center"/>
        </w:trPr>
        <w:tc>
          <w:tcPr>
            <w:tcW w:w="7442" w:type="dxa"/>
          </w:tcPr>
          <w:p w:rsidR="00EE24C2" w:rsidRPr="000B2AA5" w:rsidRDefault="00EE24C2" w:rsidP="0015794D">
            <w:pPr>
              <w:ind w:left="0"/>
              <w:rPr>
                <w:rFonts w:ascii="Calibri" w:hAnsi="Calibri"/>
                <w:sz w:val="20"/>
                <w:szCs w:val="20"/>
              </w:rPr>
            </w:pPr>
            <w:r w:rsidRPr="000B2AA5">
              <w:rPr>
                <w:rFonts w:ascii="Calibri" w:hAnsi="Calibri"/>
                <w:sz w:val="20"/>
                <w:szCs w:val="20"/>
              </w:rPr>
              <w:t>2°</w:t>
            </w:r>
            <w:r w:rsidR="0015794D" w:rsidRPr="000B2AA5">
              <w:rPr>
                <w:rFonts w:ascii="Calibri" w:hAnsi="Calibri"/>
                <w:sz w:val="20"/>
                <w:szCs w:val="20"/>
              </w:rPr>
              <w:t xml:space="preserve"> Directeur général des services des communes de Lyon et de Marseille</w:t>
            </w:r>
          </w:p>
        </w:tc>
        <w:tc>
          <w:tcPr>
            <w:tcW w:w="1772" w:type="dxa"/>
          </w:tcPr>
          <w:p w:rsidR="00EE24C2" w:rsidRPr="000B2AA5" w:rsidRDefault="00EE24C2" w:rsidP="00AE2F3D">
            <w:pPr>
              <w:ind w:left="0"/>
              <w:jc w:val="center"/>
              <w:rPr>
                <w:rFonts w:ascii="Calibri" w:hAnsi="Calibri"/>
                <w:sz w:val="20"/>
                <w:szCs w:val="20"/>
              </w:rPr>
            </w:pPr>
            <w:r w:rsidRPr="000B2AA5">
              <w:rPr>
                <w:rFonts w:ascii="Calibri" w:hAnsi="Calibri"/>
                <w:sz w:val="20"/>
                <w:szCs w:val="20"/>
              </w:rPr>
              <w:t>120</w:t>
            </w:r>
          </w:p>
        </w:tc>
      </w:tr>
      <w:tr w:rsidR="00EE24C2" w:rsidTr="0090193A">
        <w:trPr>
          <w:jc w:val="center"/>
        </w:trPr>
        <w:tc>
          <w:tcPr>
            <w:tcW w:w="7442" w:type="dxa"/>
          </w:tcPr>
          <w:p w:rsidR="00EE24C2" w:rsidRPr="000B2AA5" w:rsidRDefault="00EE24C2" w:rsidP="00AE2F3D">
            <w:pPr>
              <w:ind w:left="0"/>
              <w:rPr>
                <w:rFonts w:ascii="Calibri" w:hAnsi="Calibri"/>
                <w:sz w:val="20"/>
                <w:szCs w:val="20"/>
              </w:rPr>
            </w:pPr>
            <w:r w:rsidRPr="000B2AA5">
              <w:rPr>
                <w:rFonts w:ascii="Calibri" w:hAnsi="Calibri"/>
                <w:sz w:val="20"/>
                <w:szCs w:val="20"/>
              </w:rPr>
              <w:t>3°</w:t>
            </w:r>
            <w:r w:rsidR="0015794D" w:rsidRPr="000B2AA5">
              <w:rPr>
                <w:rFonts w:ascii="Calibri" w:hAnsi="Calibri"/>
                <w:sz w:val="20"/>
                <w:szCs w:val="20"/>
              </w:rPr>
              <w:t xml:space="preserve"> Directeur général des communautés urbaines de plus de 1 000 000 d’habitants</w:t>
            </w:r>
          </w:p>
        </w:tc>
        <w:tc>
          <w:tcPr>
            <w:tcW w:w="1772" w:type="dxa"/>
          </w:tcPr>
          <w:p w:rsidR="00EE24C2" w:rsidRPr="000B2AA5" w:rsidRDefault="00EE24C2" w:rsidP="00AE2F3D">
            <w:pPr>
              <w:ind w:left="0"/>
              <w:jc w:val="center"/>
              <w:rPr>
                <w:rFonts w:ascii="Calibri" w:hAnsi="Calibri"/>
                <w:sz w:val="20"/>
                <w:szCs w:val="20"/>
              </w:rPr>
            </w:pPr>
            <w:r w:rsidRPr="000B2AA5">
              <w:rPr>
                <w:rFonts w:ascii="Calibri" w:hAnsi="Calibri"/>
                <w:sz w:val="20"/>
                <w:szCs w:val="20"/>
              </w:rPr>
              <w:t>120</w:t>
            </w:r>
          </w:p>
        </w:tc>
      </w:tr>
      <w:tr w:rsidR="00EE24C2" w:rsidTr="0090193A">
        <w:trPr>
          <w:jc w:val="center"/>
        </w:trPr>
        <w:tc>
          <w:tcPr>
            <w:tcW w:w="7442" w:type="dxa"/>
          </w:tcPr>
          <w:p w:rsidR="00EE24C2" w:rsidRPr="000B2AA5" w:rsidRDefault="00EE24C2" w:rsidP="00AE2F3D">
            <w:pPr>
              <w:ind w:left="0"/>
              <w:rPr>
                <w:rFonts w:ascii="Calibri" w:hAnsi="Calibri"/>
                <w:sz w:val="20"/>
                <w:szCs w:val="20"/>
              </w:rPr>
            </w:pPr>
            <w:r w:rsidRPr="000B2AA5">
              <w:rPr>
                <w:rFonts w:ascii="Calibri" w:hAnsi="Calibri"/>
                <w:sz w:val="20"/>
                <w:szCs w:val="20"/>
              </w:rPr>
              <w:t>4°</w:t>
            </w:r>
            <w:r w:rsidR="0015794D" w:rsidRPr="000B2AA5">
              <w:rPr>
                <w:rFonts w:ascii="Calibri" w:hAnsi="Calibri"/>
                <w:sz w:val="20"/>
                <w:szCs w:val="20"/>
              </w:rPr>
              <w:t xml:space="preserve"> Directeur général des services des régions de plus de 2 000 000 d’habitants</w:t>
            </w:r>
          </w:p>
        </w:tc>
        <w:tc>
          <w:tcPr>
            <w:tcW w:w="1772" w:type="dxa"/>
          </w:tcPr>
          <w:p w:rsidR="00EE24C2" w:rsidRPr="000B2AA5" w:rsidRDefault="00EE24C2" w:rsidP="00AE2F3D">
            <w:pPr>
              <w:ind w:left="0"/>
              <w:jc w:val="center"/>
              <w:rPr>
                <w:rFonts w:ascii="Calibri" w:hAnsi="Calibri"/>
                <w:sz w:val="20"/>
                <w:szCs w:val="20"/>
              </w:rPr>
            </w:pPr>
            <w:r w:rsidRPr="000B2AA5">
              <w:rPr>
                <w:rFonts w:ascii="Calibri" w:hAnsi="Calibri"/>
                <w:sz w:val="20"/>
                <w:szCs w:val="20"/>
              </w:rPr>
              <w:t>100</w:t>
            </w:r>
          </w:p>
        </w:tc>
      </w:tr>
      <w:tr w:rsidR="00EE24C2" w:rsidTr="0090193A">
        <w:trPr>
          <w:jc w:val="center"/>
        </w:trPr>
        <w:tc>
          <w:tcPr>
            <w:tcW w:w="7442" w:type="dxa"/>
          </w:tcPr>
          <w:p w:rsidR="00EE24C2" w:rsidRPr="000B2AA5" w:rsidRDefault="00EE24C2" w:rsidP="00AE2F3D">
            <w:pPr>
              <w:ind w:left="0"/>
              <w:rPr>
                <w:rFonts w:ascii="Calibri" w:hAnsi="Calibri"/>
                <w:sz w:val="20"/>
                <w:szCs w:val="20"/>
              </w:rPr>
            </w:pPr>
            <w:r w:rsidRPr="000B2AA5">
              <w:rPr>
                <w:rFonts w:ascii="Calibri" w:hAnsi="Calibri"/>
                <w:sz w:val="20"/>
                <w:szCs w:val="20"/>
              </w:rPr>
              <w:t>5°</w:t>
            </w:r>
            <w:r w:rsidR="004D0CA9" w:rsidRPr="000B2AA5">
              <w:rPr>
                <w:rFonts w:ascii="Calibri" w:hAnsi="Calibri"/>
                <w:sz w:val="20"/>
                <w:szCs w:val="20"/>
              </w:rPr>
              <w:t xml:space="preserve"> Directeur général des services des départements de plus de 900 000 habitants</w:t>
            </w:r>
          </w:p>
        </w:tc>
        <w:tc>
          <w:tcPr>
            <w:tcW w:w="1772" w:type="dxa"/>
          </w:tcPr>
          <w:p w:rsidR="00EE24C2" w:rsidRPr="000B2AA5" w:rsidRDefault="00EE24C2" w:rsidP="00AE2F3D">
            <w:pPr>
              <w:ind w:left="0"/>
              <w:jc w:val="center"/>
              <w:rPr>
                <w:rFonts w:ascii="Calibri" w:hAnsi="Calibri"/>
                <w:sz w:val="20"/>
                <w:szCs w:val="20"/>
              </w:rPr>
            </w:pPr>
            <w:r w:rsidRPr="000B2AA5">
              <w:rPr>
                <w:rFonts w:ascii="Calibri" w:hAnsi="Calibri"/>
                <w:sz w:val="20"/>
                <w:szCs w:val="20"/>
              </w:rPr>
              <w:t>100</w:t>
            </w:r>
          </w:p>
        </w:tc>
      </w:tr>
      <w:tr w:rsidR="00EE24C2" w:rsidTr="0090193A">
        <w:trPr>
          <w:jc w:val="center"/>
        </w:trPr>
        <w:tc>
          <w:tcPr>
            <w:tcW w:w="7442" w:type="dxa"/>
          </w:tcPr>
          <w:p w:rsidR="00EE24C2" w:rsidRPr="000B2AA5" w:rsidRDefault="00EE24C2" w:rsidP="0090193A">
            <w:pPr>
              <w:ind w:left="0"/>
              <w:rPr>
                <w:rFonts w:ascii="Calibri" w:hAnsi="Calibri"/>
                <w:sz w:val="20"/>
                <w:szCs w:val="20"/>
              </w:rPr>
            </w:pPr>
            <w:r w:rsidRPr="000B2AA5">
              <w:rPr>
                <w:rFonts w:ascii="Calibri" w:hAnsi="Calibri"/>
                <w:sz w:val="20"/>
                <w:szCs w:val="20"/>
              </w:rPr>
              <w:t>6°</w:t>
            </w:r>
            <w:r w:rsidR="004D0CA9" w:rsidRPr="000B2AA5">
              <w:rPr>
                <w:rFonts w:ascii="Calibri" w:hAnsi="Calibri"/>
                <w:sz w:val="20"/>
                <w:szCs w:val="20"/>
              </w:rPr>
              <w:t xml:space="preserve"> Directeur général des </w:t>
            </w:r>
            <w:r w:rsidR="0090193A" w:rsidRPr="000B2AA5">
              <w:rPr>
                <w:rFonts w:ascii="Calibri" w:hAnsi="Calibri"/>
                <w:sz w:val="20"/>
                <w:szCs w:val="20"/>
              </w:rPr>
              <w:t>services des communes</w:t>
            </w:r>
            <w:r w:rsidR="004D0CA9" w:rsidRPr="000B2AA5">
              <w:rPr>
                <w:rFonts w:ascii="Calibri" w:hAnsi="Calibri"/>
                <w:sz w:val="20"/>
                <w:szCs w:val="20"/>
              </w:rPr>
              <w:t xml:space="preserve"> de</w:t>
            </w:r>
            <w:r w:rsidR="0090193A" w:rsidRPr="000B2AA5">
              <w:rPr>
                <w:rFonts w:ascii="Calibri" w:hAnsi="Calibri"/>
                <w:sz w:val="20"/>
                <w:szCs w:val="20"/>
              </w:rPr>
              <w:t xml:space="preserve"> plus de</w:t>
            </w:r>
            <w:r w:rsidR="004D0CA9" w:rsidRPr="000B2AA5">
              <w:rPr>
                <w:rFonts w:ascii="Calibri" w:hAnsi="Calibri"/>
                <w:sz w:val="20"/>
                <w:szCs w:val="20"/>
              </w:rPr>
              <w:t xml:space="preserve"> 400 000 habitants</w:t>
            </w:r>
          </w:p>
        </w:tc>
        <w:tc>
          <w:tcPr>
            <w:tcW w:w="1772" w:type="dxa"/>
          </w:tcPr>
          <w:p w:rsidR="00EE24C2" w:rsidRPr="000B2AA5" w:rsidRDefault="00EE24C2" w:rsidP="00EE24C2">
            <w:pPr>
              <w:ind w:left="0"/>
              <w:jc w:val="center"/>
              <w:rPr>
                <w:rFonts w:ascii="Calibri" w:hAnsi="Calibri"/>
                <w:sz w:val="20"/>
                <w:szCs w:val="20"/>
              </w:rPr>
            </w:pPr>
            <w:r w:rsidRPr="000B2AA5">
              <w:rPr>
                <w:rFonts w:ascii="Calibri" w:hAnsi="Calibri"/>
                <w:sz w:val="20"/>
                <w:szCs w:val="20"/>
              </w:rPr>
              <w:t>100</w:t>
            </w:r>
          </w:p>
        </w:tc>
      </w:tr>
      <w:tr w:rsidR="00EE24C2" w:rsidTr="0090193A">
        <w:trPr>
          <w:jc w:val="center"/>
        </w:trPr>
        <w:tc>
          <w:tcPr>
            <w:tcW w:w="7442" w:type="dxa"/>
          </w:tcPr>
          <w:p w:rsidR="00EE24C2" w:rsidRPr="000B2AA5" w:rsidRDefault="00EE24C2" w:rsidP="00EE24C2">
            <w:pPr>
              <w:ind w:left="0"/>
              <w:rPr>
                <w:rFonts w:ascii="Calibri" w:hAnsi="Calibri"/>
                <w:sz w:val="20"/>
                <w:szCs w:val="20"/>
              </w:rPr>
            </w:pPr>
            <w:r w:rsidRPr="000B2AA5">
              <w:rPr>
                <w:rFonts w:ascii="Calibri" w:hAnsi="Calibri"/>
                <w:sz w:val="20"/>
                <w:szCs w:val="20"/>
              </w:rPr>
              <w:t>7°</w:t>
            </w:r>
            <w:r w:rsidR="0090193A" w:rsidRPr="000B2AA5">
              <w:rPr>
                <w:rFonts w:ascii="Calibri" w:hAnsi="Calibri"/>
                <w:sz w:val="20"/>
                <w:szCs w:val="20"/>
              </w:rPr>
              <w:t xml:space="preserve"> Directeur général des communautés urbaines de 400 000 à 1 000 000 d’habitants</w:t>
            </w:r>
          </w:p>
        </w:tc>
        <w:tc>
          <w:tcPr>
            <w:tcW w:w="1772" w:type="dxa"/>
          </w:tcPr>
          <w:p w:rsidR="00EE24C2" w:rsidRPr="000B2AA5" w:rsidRDefault="00EE24C2" w:rsidP="00EE24C2">
            <w:pPr>
              <w:ind w:left="0"/>
              <w:jc w:val="center"/>
              <w:rPr>
                <w:rFonts w:ascii="Calibri" w:hAnsi="Calibri"/>
                <w:sz w:val="20"/>
                <w:szCs w:val="20"/>
              </w:rPr>
            </w:pPr>
            <w:r w:rsidRPr="000B2AA5">
              <w:rPr>
                <w:rFonts w:ascii="Calibri" w:hAnsi="Calibri"/>
                <w:sz w:val="20"/>
                <w:szCs w:val="20"/>
              </w:rPr>
              <w:t>100</w:t>
            </w:r>
          </w:p>
        </w:tc>
      </w:tr>
      <w:tr w:rsidR="00EE24C2" w:rsidTr="0090193A">
        <w:trPr>
          <w:jc w:val="center"/>
        </w:trPr>
        <w:tc>
          <w:tcPr>
            <w:tcW w:w="7442" w:type="dxa"/>
          </w:tcPr>
          <w:p w:rsidR="00EE24C2" w:rsidRPr="000B2AA5" w:rsidRDefault="00EE24C2" w:rsidP="00EE24C2">
            <w:pPr>
              <w:ind w:left="0"/>
              <w:rPr>
                <w:rFonts w:ascii="Calibri" w:hAnsi="Calibri"/>
                <w:sz w:val="20"/>
                <w:szCs w:val="20"/>
              </w:rPr>
            </w:pPr>
            <w:r w:rsidRPr="000B2AA5">
              <w:rPr>
                <w:rFonts w:ascii="Calibri" w:hAnsi="Calibri"/>
                <w:sz w:val="20"/>
                <w:szCs w:val="20"/>
              </w:rPr>
              <w:t>8°</w:t>
            </w:r>
            <w:r w:rsidR="0090193A" w:rsidRPr="000B2AA5">
              <w:rPr>
                <w:rFonts w:ascii="Calibri" w:hAnsi="Calibri"/>
                <w:sz w:val="20"/>
                <w:szCs w:val="20"/>
              </w:rPr>
              <w:t xml:space="preserve"> Directeur général des communautés d’agglomération de plus de 400 000 habitants</w:t>
            </w:r>
          </w:p>
        </w:tc>
        <w:tc>
          <w:tcPr>
            <w:tcW w:w="1772" w:type="dxa"/>
          </w:tcPr>
          <w:p w:rsidR="00EE24C2" w:rsidRPr="000B2AA5" w:rsidRDefault="00EE24C2" w:rsidP="00EE24C2">
            <w:pPr>
              <w:ind w:left="0"/>
              <w:jc w:val="center"/>
              <w:rPr>
                <w:rFonts w:ascii="Calibri" w:hAnsi="Calibri"/>
                <w:sz w:val="20"/>
                <w:szCs w:val="20"/>
              </w:rPr>
            </w:pPr>
            <w:r w:rsidRPr="000B2AA5">
              <w:rPr>
                <w:rFonts w:ascii="Calibri" w:hAnsi="Calibri"/>
                <w:sz w:val="20"/>
                <w:szCs w:val="20"/>
              </w:rPr>
              <w:t>100</w:t>
            </w:r>
          </w:p>
        </w:tc>
      </w:tr>
      <w:tr w:rsidR="00EE24C2" w:rsidTr="0090193A">
        <w:trPr>
          <w:jc w:val="center"/>
        </w:trPr>
        <w:tc>
          <w:tcPr>
            <w:tcW w:w="7442" w:type="dxa"/>
          </w:tcPr>
          <w:p w:rsidR="00EE24C2" w:rsidRPr="000B2AA5" w:rsidRDefault="00EE24C2" w:rsidP="00EE24C2">
            <w:pPr>
              <w:ind w:left="0"/>
              <w:rPr>
                <w:rFonts w:ascii="Calibri" w:hAnsi="Calibri"/>
                <w:sz w:val="20"/>
                <w:szCs w:val="20"/>
              </w:rPr>
            </w:pPr>
            <w:r w:rsidRPr="000B2AA5">
              <w:rPr>
                <w:rFonts w:ascii="Calibri" w:hAnsi="Calibri"/>
                <w:sz w:val="20"/>
                <w:szCs w:val="20"/>
              </w:rPr>
              <w:t>9°</w:t>
            </w:r>
            <w:r w:rsidR="009D465D" w:rsidRPr="000B2AA5">
              <w:rPr>
                <w:rFonts w:ascii="Calibri" w:hAnsi="Calibri"/>
                <w:sz w:val="20"/>
                <w:szCs w:val="20"/>
              </w:rPr>
              <w:t xml:space="preserve"> Directeur général des communautés de communes de plus de 400 000 habitants et qui ont adopté la taxe professionnelle unique dans les conditions définies par l’article 1609 nonies C du Code général des impôts</w:t>
            </w:r>
          </w:p>
        </w:tc>
        <w:tc>
          <w:tcPr>
            <w:tcW w:w="1772" w:type="dxa"/>
          </w:tcPr>
          <w:p w:rsidR="00EE24C2" w:rsidRPr="000B2AA5" w:rsidRDefault="00EE24C2" w:rsidP="00EE24C2">
            <w:pPr>
              <w:ind w:left="0"/>
              <w:jc w:val="center"/>
              <w:rPr>
                <w:rFonts w:ascii="Calibri" w:hAnsi="Calibri"/>
                <w:sz w:val="20"/>
                <w:szCs w:val="20"/>
              </w:rPr>
            </w:pPr>
            <w:r w:rsidRPr="000B2AA5">
              <w:rPr>
                <w:rFonts w:ascii="Calibri" w:hAnsi="Calibri"/>
                <w:sz w:val="20"/>
                <w:szCs w:val="20"/>
              </w:rPr>
              <w:t>100</w:t>
            </w:r>
          </w:p>
        </w:tc>
      </w:tr>
      <w:tr w:rsidR="00EE24C2" w:rsidTr="0090193A">
        <w:trPr>
          <w:jc w:val="center"/>
        </w:trPr>
        <w:tc>
          <w:tcPr>
            <w:tcW w:w="7442" w:type="dxa"/>
          </w:tcPr>
          <w:p w:rsidR="00EE24C2" w:rsidRPr="000B2AA5" w:rsidRDefault="00EE24C2" w:rsidP="00EE24C2">
            <w:pPr>
              <w:ind w:left="0"/>
              <w:rPr>
                <w:rFonts w:ascii="Calibri" w:hAnsi="Calibri"/>
                <w:sz w:val="20"/>
                <w:szCs w:val="20"/>
              </w:rPr>
            </w:pPr>
            <w:r w:rsidRPr="000B2AA5">
              <w:rPr>
                <w:rFonts w:ascii="Calibri" w:hAnsi="Calibri"/>
                <w:sz w:val="20"/>
                <w:szCs w:val="20"/>
              </w:rPr>
              <w:t>10°</w:t>
            </w:r>
            <w:r w:rsidR="009D465D" w:rsidRPr="000B2AA5">
              <w:rPr>
                <w:rFonts w:ascii="Calibri" w:hAnsi="Calibri"/>
                <w:sz w:val="20"/>
                <w:szCs w:val="20"/>
              </w:rPr>
              <w:t xml:space="preserve"> Directeur général des services de régions d’au plus 2 000 000 d’habitants</w:t>
            </w:r>
          </w:p>
        </w:tc>
        <w:tc>
          <w:tcPr>
            <w:tcW w:w="1772" w:type="dxa"/>
          </w:tcPr>
          <w:p w:rsidR="00EE24C2" w:rsidRPr="000B2AA5" w:rsidRDefault="00EE24C2" w:rsidP="00EE24C2">
            <w:pPr>
              <w:ind w:left="0"/>
              <w:jc w:val="center"/>
              <w:rPr>
                <w:rFonts w:ascii="Calibri" w:hAnsi="Calibri"/>
                <w:sz w:val="20"/>
                <w:szCs w:val="20"/>
              </w:rPr>
            </w:pPr>
            <w:r w:rsidRPr="000B2AA5">
              <w:rPr>
                <w:rFonts w:ascii="Calibri" w:hAnsi="Calibri"/>
                <w:sz w:val="20"/>
                <w:szCs w:val="20"/>
              </w:rPr>
              <w:t>80</w:t>
            </w:r>
          </w:p>
        </w:tc>
      </w:tr>
      <w:tr w:rsidR="00EE24C2" w:rsidTr="0090193A">
        <w:trPr>
          <w:jc w:val="center"/>
        </w:trPr>
        <w:tc>
          <w:tcPr>
            <w:tcW w:w="7442" w:type="dxa"/>
          </w:tcPr>
          <w:p w:rsidR="00EE24C2" w:rsidRPr="000B2AA5" w:rsidRDefault="00EE24C2" w:rsidP="00EE24C2">
            <w:pPr>
              <w:ind w:left="0"/>
              <w:rPr>
                <w:rFonts w:ascii="Calibri" w:hAnsi="Calibri"/>
                <w:sz w:val="20"/>
                <w:szCs w:val="20"/>
              </w:rPr>
            </w:pPr>
            <w:r w:rsidRPr="000B2AA5">
              <w:rPr>
                <w:rFonts w:ascii="Calibri" w:hAnsi="Calibri"/>
                <w:sz w:val="20"/>
                <w:szCs w:val="20"/>
              </w:rPr>
              <w:t>11°</w:t>
            </w:r>
            <w:r w:rsidR="009D465D" w:rsidRPr="000B2AA5">
              <w:rPr>
                <w:rFonts w:ascii="Calibri" w:hAnsi="Calibri"/>
                <w:sz w:val="20"/>
                <w:szCs w:val="20"/>
              </w:rPr>
              <w:t xml:space="preserve"> Directeur général des services des départements de 500 000 à 900 000 habitants</w:t>
            </w:r>
          </w:p>
        </w:tc>
        <w:tc>
          <w:tcPr>
            <w:tcW w:w="1772" w:type="dxa"/>
          </w:tcPr>
          <w:p w:rsidR="00EE24C2" w:rsidRPr="000B2AA5" w:rsidRDefault="00EE24C2" w:rsidP="00EE24C2">
            <w:pPr>
              <w:ind w:left="0"/>
              <w:jc w:val="center"/>
              <w:rPr>
                <w:rFonts w:ascii="Calibri" w:hAnsi="Calibri"/>
                <w:sz w:val="20"/>
                <w:szCs w:val="20"/>
              </w:rPr>
            </w:pPr>
            <w:r w:rsidRPr="000B2AA5">
              <w:rPr>
                <w:rFonts w:ascii="Calibri" w:hAnsi="Calibri"/>
                <w:sz w:val="20"/>
                <w:szCs w:val="20"/>
              </w:rPr>
              <w:t>80</w:t>
            </w:r>
          </w:p>
        </w:tc>
      </w:tr>
      <w:tr w:rsidR="00EE24C2" w:rsidTr="0090193A">
        <w:trPr>
          <w:jc w:val="center"/>
        </w:trPr>
        <w:tc>
          <w:tcPr>
            <w:tcW w:w="7442" w:type="dxa"/>
          </w:tcPr>
          <w:p w:rsidR="00EE24C2" w:rsidRPr="000B2AA5" w:rsidRDefault="00EE24C2" w:rsidP="00EE24C2">
            <w:pPr>
              <w:ind w:left="0"/>
              <w:rPr>
                <w:rFonts w:ascii="Calibri" w:hAnsi="Calibri"/>
                <w:sz w:val="20"/>
                <w:szCs w:val="20"/>
              </w:rPr>
            </w:pPr>
            <w:r w:rsidRPr="000B2AA5">
              <w:rPr>
                <w:rFonts w:ascii="Calibri" w:hAnsi="Calibri"/>
                <w:sz w:val="20"/>
                <w:szCs w:val="20"/>
              </w:rPr>
              <w:t>12°</w:t>
            </w:r>
            <w:r w:rsidR="009D465D" w:rsidRPr="000B2AA5">
              <w:rPr>
                <w:rFonts w:ascii="Calibri" w:hAnsi="Calibri"/>
                <w:sz w:val="20"/>
                <w:szCs w:val="20"/>
              </w:rPr>
              <w:t xml:space="preserve"> Directeur général des services des communes de 150 000 à 400 000 habitants</w:t>
            </w:r>
          </w:p>
        </w:tc>
        <w:tc>
          <w:tcPr>
            <w:tcW w:w="1772" w:type="dxa"/>
          </w:tcPr>
          <w:p w:rsidR="00EE24C2" w:rsidRPr="000B2AA5" w:rsidRDefault="00EE24C2" w:rsidP="00EE24C2">
            <w:pPr>
              <w:ind w:left="0"/>
              <w:jc w:val="center"/>
              <w:rPr>
                <w:rFonts w:ascii="Calibri" w:hAnsi="Calibri"/>
                <w:sz w:val="20"/>
                <w:szCs w:val="20"/>
              </w:rPr>
            </w:pPr>
            <w:r w:rsidRPr="000B2AA5">
              <w:rPr>
                <w:rFonts w:ascii="Calibri" w:hAnsi="Calibri"/>
                <w:sz w:val="20"/>
                <w:szCs w:val="20"/>
              </w:rPr>
              <w:t>80</w:t>
            </w:r>
          </w:p>
        </w:tc>
      </w:tr>
      <w:tr w:rsidR="00EE24C2" w:rsidTr="0090193A">
        <w:trPr>
          <w:jc w:val="center"/>
        </w:trPr>
        <w:tc>
          <w:tcPr>
            <w:tcW w:w="7442" w:type="dxa"/>
          </w:tcPr>
          <w:p w:rsidR="00EE24C2" w:rsidRPr="000B2AA5" w:rsidRDefault="00EE24C2" w:rsidP="00EE24C2">
            <w:pPr>
              <w:ind w:left="0"/>
              <w:rPr>
                <w:rFonts w:ascii="Calibri" w:hAnsi="Calibri"/>
                <w:sz w:val="20"/>
                <w:szCs w:val="20"/>
              </w:rPr>
            </w:pPr>
            <w:r w:rsidRPr="000B2AA5">
              <w:rPr>
                <w:rFonts w:ascii="Calibri" w:hAnsi="Calibri"/>
                <w:sz w:val="20"/>
                <w:szCs w:val="20"/>
              </w:rPr>
              <w:t>13°</w:t>
            </w:r>
            <w:r w:rsidR="009D465D" w:rsidRPr="000B2AA5">
              <w:rPr>
                <w:rFonts w:ascii="Calibri" w:hAnsi="Calibri"/>
                <w:sz w:val="20"/>
                <w:szCs w:val="20"/>
              </w:rPr>
              <w:t xml:space="preserve"> Directeur général des communautés urbaines et communautés d’agglomération de 150 000 à 400 000 habitants</w:t>
            </w:r>
          </w:p>
        </w:tc>
        <w:tc>
          <w:tcPr>
            <w:tcW w:w="1772" w:type="dxa"/>
          </w:tcPr>
          <w:p w:rsidR="00EE24C2" w:rsidRPr="000B2AA5" w:rsidRDefault="00EE24C2" w:rsidP="00EE24C2">
            <w:pPr>
              <w:ind w:left="0"/>
              <w:jc w:val="center"/>
              <w:rPr>
                <w:rFonts w:ascii="Calibri" w:hAnsi="Calibri"/>
                <w:sz w:val="20"/>
                <w:szCs w:val="20"/>
              </w:rPr>
            </w:pPr>
            <w:r w:rsidRPr="000B2AA5">
              <w:rPr>
                <w:rFonts w:ascii="Calibri" w:hAnsi="Calibri"/>
                <w:sz w:val="20"/>
                <w:szCs w:val="20"/>
              </w:rPr>
              <w:t>80</w:t>
            </w:r>
          </w:p>
        </w:tc>
      </w:tr>
      <w:tr w:rsidR="00EE24C2" w:rsidTr="0090193A">
        <w:trPr>
          <w:jc w:val="center"/>
        </w:trPr>
        <w:tc>
          <w:tcPr>
            <w:tcW w:w="7442" w:type="dxa"/>
          </w:tcPr>
          <w:p w:rsidR="00EE24C2" w:rsidRPr="000B2AA5" w:rsidRDefault="00EE24C2" w:rsidP="00EE24C2">
            <w:pPr>
              <w:ind w:left="0"/>
              <w:rPr>
                <w:rFonts w:ascii="Calibri" w:hAnsi="Calibri"/>
                <w:sz w:val="20"/>
                <w:szCs w:val="20"/>
              </w:rPr>
            </w:pPr>
            <w:r w:rsidRPr="000B2AA5">
              <w:rPr>
                <w:rFonts w:ascii="Calibri" w:hAnsi="Calibri"/>
                <w:sz w:val="20"/>
                <w:szCs w:val="20"/>
              </w:rPr>
              <w:t>14°</w:t>
            </w:r>
            <w:r w:rsidR="009D465D" w:rsidRPr="000B2AA5">
              <w:rPr>
                <w:rFonts w:ascii="Calibri" w:hAnsi="Calibri"/>
                <w:sz w:val="20"/>
                <w:szCs w:val="20"/>
              </w:rPr>
              <w:t xml:space="preserve"> Directeur général des communautés de communes de 150 000 à 400 000 habitants et qui ont adopté la taxe professionnelle unique dans les conditions définies par l’article 1609 nonies C du Code général des impôts</w:t>
            </w:r>
          </w:p>
        </w:tc>
        <w:tc>
          <w:tcPr>
            <w:tcW w:w="1772" w:type="dxa"/>
          </w:tcPr>
          <w:p w:rsidR="00EE24C2" w:rsidRPr="000B2AA5" w:rsidRDefault="00EE24C2" w:rsidP="00EE24C2">
            <w:pPr>
              <w:ind w:left="0"/>
              <w:jc w:val="center"/>
              <w:rPr>
                <w:rFonts w:ascii="Calibri" w:hAnsi="Calibri"/>
                <w:sz w:val="20"/>
                <w:szCs w:val="20"/>
              </w:rPr>
            </w:pPr>
            <w:r w:rsidRPr="000B2AA5">
              <w:rPr>
                <w:rFonts w:ascii="Calibri" w:hAnsi="Calibri"/>
                <w:sz w:val="20"/>
                <w:szCs w:val="20"/>
              </w:rPr>
              <w:t>80</w:t>
            </w:r>
          </w:p>
        </w:tc>
      </w:tr>
      <w:tr w:rsidR="00EE24C2" w:rsidTr="0090193A">
        <w:trPr>
          <w:jc w:val="center"/>
        </w:trPr>
        <w:tc>
          <w:tcPr>
            <w:tcW w:w="7442" w:type="dxa"/>
          </w:tcPr>
          <w:p w:rsidR="00EE24C2" w:rsidRPr="000B2AA5" w:rsidRDefault="00EE24C2" w:rsidP="00EE24C2">
            <w:pPr>
              <w:ind w:left="0"/>
              <w:rPr>
                <w:rFonts w:ascii="Calibri" w:hAnsi="Calibri"/>
                <w:sz w:val="20"/>
                <w:szCs w:val="20"/>
              </w:rPr>
            </w:pPr>
            <w:r w:rsidRPr="000B2AA5">
              <w:rPr>
                <w:rFonts w:ascii="Calibri" w:hAnsi="Calibri"/>
                <w:sz w:val="20"/>
                <w:szCs w:val="20"/>
              </w:rPr>
              <w:t>15°</w:t>
            </w:r>
            <w:r w:rsidR="00B05E23" w:rsidRPr="000B2AA5">
              <w:rPr>
                <w:rFonts w:ascii="Calibri" w:hAnsi="Calibri"/>
                <w:sz w:val="20"/>
                <w:szCs w:val="20"/>
              </w:rPr>
              <w:t xml:space="preserve"> Directeur général adjoint des services de la région Ile-de-France</w:t>
            </w:r>
          </w:p>
        </w:tc>
        <w:tc>
          <w:tcPr>
            <w:tcW w:w="1772" w:type="dxa"/>
          </w:tcPr>
          <w:p w:rsidR="00EE24C2" w:rsidRPr="000B2AA5" w:rsidRDefault="00EE24C2" w:rsidP="00EE24C2">
            <w:pPr>
              <w:ind w:left="0"/>
              <w:jc w:val="center"/>
              <w:rPr>
                <w:rFonts w:ascii="Calibri" w:hAnsi="Calibri"/>
                <w:sz w:val="20"/>
                <w:szCs w:val="20"/>
              </w:rPr>
            </w:pPr>
            <w:r w:rsidRPr="000B2AA5">
              <w:rPr>
                <w:rFonts w:ascii="Calibri" w:hAnsi="Calibri"/>
                <w:sz w:val="20"/>
                <w:szCs w:val="20"/>
              </w:rPr>
              <w:t>80</w:t>
            </w:r>
          </w:p>
        </w:tc>
      </w:tr>
      <w:tr w:rsidR="00EE24C2" w:rsidTr="0090193A">
        <w:trPr>
          <w:jc w:val="center"/>
        </w:trPr>
        <w:tc>
          <w:tcPr>
            <w:tcW w:w="7442" w:type="dxa"/>
          </w:tcPr>
          <w:p w:rsidR="00EE24C2" w:rsidRPr="000B2AA5" w:rsidRDefault="00EE24C2" w:rsidP="00EE24C2">
            <w:pPr>
              <w:ind w:left="0"/>
              <w:rPr>
                <w:rFonts w:ascii="Calibri" w:hAnsi="Calibri"/>
                <w:sz w:val="20"/>
                <w:szCs w:val="20"/>
              </w:rPr>
            </w:pPr>
            <w:r w:rsidRPr="000B2AA5">
              <w:rPr>
                <w:rFonts w:ascii="Calibri" w:hAnsi="Calibri"/>
                <w:sz w:val="20"/>
                <w:szCs w:val="20"/>
              </w:rPr>
              <w:t>16°</w:t>
            </w:r>
            <w:r w:rsidR="00B05E23" w:rsidRPr="000B2AA5">
              <w:rPr>
                <w:rFonts w:ascii="Calibri" w:hAnsi="Calibri"/>
                <w:sz w:val="20"/>
                <w:szCs w:val="20"/>
              </w:rPr>
              <w:t xml:space="preserve"> Directeur général adjoint des services des communes de 40 000 à 150 000 habitants</w:t>
            </w:r>
          </w:p>
        </w:tc>
        <w:tc>
          <w:tcPr>
            <w:tcW w:w="1772" w:type="dxa"/>
          </w:tcPr>
          <w:p w:rsidR="00EE24C2" w:rsidRPr="000B2AA5" w:rsidRDefault="00EE24C2" w:rsidP="00EE24C2">
            <w:pPr>
              <w:ind w:left="0"/>
              <w:jc w:val="center"/>
              <w:rPr>
                <w:rFonts w:ascii="Calibri" w:hAnsi="Calibri"/>
                <w:sz w:val="20"/>
                <w:szCs w:val="20"/>
              </w:rPr>
            </w:pPr>
            <w:r w:rsidRPr="000B2AA5">
              <w:rPr>
                <w:rFonts w:ascii="Calibri" w:hAnsi="Calibri"/>
                <w:sz w:val="20"/>
                <w:szCs w:val="20"/>
              </w:rPr>
              <w:t>60</w:t>
            </w:r>
          </w:p>
        </w:tc>
      </w:tr>
      <w:tr w:rsidR="00EE24C2" w:rsidTr="0090193A">
        <w:trPr>
          <w:jc w:val="center"/>
        </w:trPr>
        <w:tc>
          <w:tcPr>
            <w:tcW w:w="7442" w:type="dxa"/>
          </w:tcPr>
          <w:p w:rsidR="00EE24C2" w:rsidRPr="000B2AA5" w:rsidRDefault="00EE24C2" w:rsidP="00EE24C2">
            <w:pPr>
              <w:ind w:left="0"/>
              <w:rPr>
                <w:rFonts w:ascii="Calibri" w:hAnsi="Calibri"/>
                <w:sz w:val="20"/>
                <w:szCs w:val="20"/>
              </w:rPr>
            </w:pPr>
            <w:r w:rsidRPr="000B2AA5">
              <w:rPr>
                <w:rFonts w:ascii="Calibri" w:hAnsi="Calibri"/>
                <w:sz w:val="20"/>
                <w:szCs w:val="20"/>
              </w:rPr>
              <w:t>17°</w:t>
            </w:r>
            <w:r w:rsidR="00B05E23" w:rsidRPr="000B2AA5">
              <w:rPr>
                <w:rFonts w:ascii="Calibri" w:hAnsi="Calibri"/>
                <w:sz w:val="20"/>
                <w:szCs w:val="20"/>
              </w:rPr>
              <w:t xml:space="preserve"> Directeur général adjoint des communautés urbaines et communautés</w:t>
            </w:r>
          </w:p>
        </w:tc>
        <w:tc>
          <w:tcPr>
            <w:tcW w:w="1772" w:type="dxa"/>
          </w:tcPr>
          <w:p w:rsidR="00EE24C2" w:rsidRPr="000B2AA5" w:rsidRDefault="00EE24C2" w:rsidP="00EE24C2">
            <w:pPr>
              <w:ind w:left="0"/>
              <w:jc w:val="center"/>
              <w:rPr>
                <w:rFonts w:ascii="Calibri" w:hAnsi="Calibri"/>
                <w:sz w:val="20"/>
                <w:szCs w:val="20"/>
              </w:rPr>
            </w:pPr>
            <w:r w:rsidRPr="000B2AA5">
              <w:rPr>
                <w:rFonts w:ascii="Calibri" w:hAnsi="Calibri"/>
                <w:sz w:val="20"/>
                <w:szCs w:val="20"/>
              </w:rPr>
              <w:t>60</w:t>
            </w:r>
          </w:p>
        </w:tc>
      </w:tr>
      <w:tr w:rsidR="00EE24C2" w:rsidTr="0090193A">
        <w:trPr>
          <w:jc w:val="center"/>
        </w:trPr>
        <w:tc>
          <w:tcPr>
            <w:tcW w:w="7442" w:type="dxa"/>
          </w:tcPr>
          <w:p w:rsidR="00EE24C2" w:rsidRPr="000B2AA5" w:rsidRDefault="00EE24C2" w:rsidP="00EE24C2">
            <w:pPr>
              <w:ind w:left="0"/>
              <w:rPr>
                <w:rFonts w:ascii="Calibri" w:hAnsi="Calibri"/>
                <w:sz w:val="20"/>
                <w:szCs w:val="20"/>
              </w:rPr>
            </w:pPr>
            <w:r w:rsidRPr="000B2AA5">
              <w:rPr>
                <w:rFonts w:ascii="Calibri" w:hAnsi="Calibri"/>
                <w:sz w:val="20"/>
                <w:szCs w:val="20"/>
              </w:rPr>
              <w:t>18°</w:t>
            </w:r>
            <w:r w:rsidR="00CC0AE2" w:rsidRPr="000B2AA5">
              <w:rPr>
                <w:rFonts w:ascii="Calibri" w:hAnsi="Calibri"/>
                <w:sz w:val="20"/>
                <w:szCs w:val="20"/>
              </w:rPr>
              <w:t xml:space="preserve"> Directeur général des communautés de communes de 40 000 à 150 000 habitants et qui ont adopté la taxe professionnelle unique dans les conditions définies par l’article 1609 nonie</w:t>
            </w:r>
            <w:r w:rsidR="00F70128">
              <w:rPr>
                <w:rFonts w:ascii="Calibri" w:hAnsi="Calibri"/>
                <w:sz w:val="20"/>
                <w:szCs w:val="20"/>
              </w:rPr>
              <w:t>s</w:t>
            </w:r>
            <w:r w:rsidR="00CC0AE2" w:rsidRPr="000B2AA5">
              <w:rPr>
                <w:rFonts w:ascii="Calibri" w:hAnsi="Calibri"/>
                <w:sz w:val="20"/>
                <w:szCs w:val="20"/>
              </w:rPr>
              <w:t xml:space="preserve"> C du Code général des impôts</w:t>
            </w:r>
          </w:p>
        </w:tc>
        <w:tc>
          <w:tcPr>
            <w:tcW w:w="1772" w:type="dxa"/>
          </w:tcPr>
          <w:p w:rsidR="00EE24C2" w:rsidRPr="000B2AA5" w:rsidRDefault="00EE24C2" w:rsidP="00EE24C2">
            <w:pPr>
              <w:ind w:left="0"/>
              <w:jc w:val="center"/>
              <w:rPr>
                <w:rFonts w:ascii="Calibri" w:hAnsi="Calibri"/>
                <w:sz w:val="20"/>
                <w:szCs w:val="20"/>
              </w:rPr>
            </w:pPr>
            <w:r w:rsidRPr="000B2AA5">
              <w:rPr>
                <w:rFonts w:ascii="Calibri" w:hAnsi="Calibri"/>
                <w:sz w:val="20"/>
                <w:szCs w:val="20"/>
              </w:rPr>
              <w:t>60</w:t>
            </w:r>
          </w:p>
        </w:tc>
      </w:tr>
      <w:tr w:rsidR="00CC0AE2" w:rsidTr="0090193A">
        <w:trPr>
          <w:jc w:val="center"/>
        </w:trPr>
        <w:tc>
          <w:tcPr>
            <w:tcW w:w="7442" w:type="dxa"/>
          </w:tcPr>
          <w:p w:rsidR="00CC0AE2" w:rsidRPr="000B2AA5" w:rsidRDefault="00CC0AE2" w:rsidP="00AE2F3D">
            <w:pPr>
              <w:ind w:left="0"/>
              <w:rPr>
                <w:rFonts w:ascii="Calibri" w:hAnsi="Calibri"/>
                <w:sz w:val="20"/>
                <w:szCs w:val="20"/>
              </w:rPr>
            </w:pPr>
            <w:r w:rsidRPr="000B2AA5">
              <w:rPr>
                <w:rFonts w:ascii="Calibri" w:hAnsi="Calibri"/>
                <w:sz w:val="20"/>
                <w:szCs w:val="20"/>
              </w:rPr>
              <w:t>19° Directeur général adjoint des services des régions de plus de 2 000 000 d’habitants</w:t>
            </w:r>
          </w:p>
        </w:tc>
        <w:tc>
          <w:tcPr>
            <w:tcW w:w="1772" w:type="dxa"/>
          </w:tcPr>
          <w:p w:rsidR="00CC0AE2" w:rsidRPr="000B2AA5" w:rsidRDefault="00CC0AE2" w:rsidP="00EE24C2">
            <w:pPr>
              <w:ind w:left="0"/>
              <w:jc w:val="center"/>
              <w:rPr>
                <w:rFonts w:ascii="Calibri" w:hAnsi="Calibri"/>
                <w:sz w:val="20"/>
                <w:szCs w:val="20"/>
              </w:rPr>
            </w:pPr>
            <w:r w:rsidRPr="000B2AA5">
              <w:rPr>
                <w:rFonts w:ascii="Calibri" w:hAnsi="Calibri"/>
                <w:sz w:val="20"/>
                <w:szCs w:val="20"/>
              </w:rPr>
              <w:t>60</w:t>
            </w:r>
          </w:p>
        </w:tc>
      </w:tr>
      <w:tr w:rsidR="00CC0AE2" w:rsidTr="0090193A">
        <w:trPr>
          <w:jc w:val="center"/>
        </w:trPr>
        <w:tc>
          <w:tcPr>
            <w:tcW w:w="7442" w:type="dxa"/>
          </w:tcPr>
          <w:p w:rsidR="00CC0AE2" w:rsidRPr="000B2AA5" w:rsidRDefault="00CC0AE2" w:rsidP="00AE2F3D">
            <w:pPr>
              <w:ind w:left="0"/>
              <w:rPr>
                <w:rFonts w:ascii="Calibri" w:hAnsi="Calibri"/>
                <w:sz w:val="20"/>
                <w:szCs w:val="20"/>
              </w:rPr>
            </w:pPr>
            <w:r w:rsidRPr="000B2AA5">
              <w:rPr>
                <w:rFonts w:ascii="Calibri" w:hAnsi="Calibri"/>
                <w:sz w:val="20"/>
                <w:szCs w:val="20"/>
              </w:rPr>
              <w:t>20° Directeur général adjoint des services des départements de plus de 900 000 habitants</w:t>
            </w:r>
          </w:p>
        </w:tc>
        <w:tc>
          <w:tcPr>
            <w:tcW w:w="1772" w:type="dxa"/>
          </w:tcPr>
          <w:p w:rsidR="00CC0AE2" w:rsidRPr="000B2AA5" w:rsidRDefault="00CC0AE2" w:rsidP="00EE24C2">
            <w:pPr>
              <w:ind w:left="0"/>
              <w:jc w:val="center"/>
              <w:rPr>
                <w:rFonts w:ascii="Calibri" w:hAnsi="Calibri"/>
                <w:sz w:val="20"/>
                <w:szCs w:val="20"/>
              </w:rPr>
            </w:pPr>
            <w:r w:rsidRPr="000B2AA5">
              <w:rPr>
                <w:rFonts w:ascii="Calibri" w:hAnsi="Calibri"/>
                <w:sz w:val="20"/>
                <w:szCs w:val="20"/>
              </w:rPr>
              <w:t>60</w:t>
            </w:r>
          </w:p>
        </w:tc>
      </w:tr>
      <w:tr w:rsidR="00CC0AE2" w:rsidTr="0090193A">
        <w:trPr>
          <w:jc w:val="center"/>
        </w:trPr>
        <w:tc>
          <w:tcPr>
            <w:tcW w:w="7442" w:type="dxa"/>
          </w:tcPr>
          <w:p w:rsidR="00CC0AE2" w:rsidRPr="000B2AA5" w:rsidRDefault="00CC0AE2" w:rsidP="00AE2F3D">
            <w:pPr>
              <w:ind w:left="0"/>
              <w:rPr>
                <w:rFonts w:ascii="Calibri" w:hAnsi="Calibri"/>
                <w:sz w:val="20"/>
                <w:szCs w:val="20"/>
              </w:rPr>
            </w:pPr>
            <w:r w:rsidRPr="000B2AA5">
              <w:rPr>
                <w:rFonts w:ascii="Calibri" w:hAnsi="Calibri"/>
                <w:sz w:val="20"/>
                <w:szCs w:val="20"/>
              </w:rPr>
              <w:t>21° Directeur général adjoint des services des communes de plus de 400 000 habitants</w:t>
            </w:r>
          </w:p>
        </w:tc>
        <w:tc>
          <w:tcPr>
            <w:tcW w:w="1772" w:type="dxa"/>
          </w:tcPr>
          <w:p w:rsidR="00CC0AE2" w:rsidRPr="000B2AA5" w:rsidRDefault="00CC0AE2" w:rsidP="00EE24C2">
            <w:pPr>
              <w:ind w:left="0"/>
              <w:jc w:val="center"/>
              <w:rPr>
                <w:rFonts w:ascii="Calibri" w:hAnsi="Calibri"/>
                <w:sz w:val="20"/>
                <w:szCs w:val="20"/>
              </w:rPr>
            </w:pPr>
            <w:r w:rsidRPr="000B2AA5">
              <w:rPr>
                <w:rFonts w:ascii="Calibri" w:hAnsi="Calibri"/>
                <w:sz w:val="20"/>
                <w:szCs w:val="20"/>
              </w:rPr>
              <w:t>60</w:t>
            </w:r>
          </w:p>
        </w:tc>
      </w:tr>
      <w:tr w:rsidR="00CC0AE2" w:rsidTr="0090193A">
        <w:trPr>
          <w:jc w:val="center"/>
        </w:trPr>
        <w:tc>
          <w:tcPr>
            <w:tcW w:w="7442" w:type="dxa"/>
          </w:tcPr>
          <w:p w:rsidR="00CC0AE2" w:rsidRPr="000B2AA5" w:rsidRDefault="00CC0AE2" w:rsidP="00AE2F3D">
            <w:pPr>
              <w:ind w:left="0"/>
              <w:rPr>
                <w:rFonts w:ascii="Calibri" w:hAnsi="Calibri"/>
                <w:sz w:val="20"/>
                <w:szCs w:val="20"/>
              </w:rPr>
            </w:pPr>
            <w:r w:rsidRPr="000B2AA5">
              <w:rPr>
                <w:rFonts w:ascii="Calibri" w:hAnsi="Calibri"/>
                <w:sz w:val="20"/>
                <w:szCs w:val="20"/>
              </w:rPr>
              <w:t>22° Directeur général adjoint des communautés urbaines et communautés d’agglomération de plus de 400 000 habitants</w:t>
            </w:r>
          </w:p>
        </w:tc>
        <w:tc>
          <w:tcPr>
            <w:tcW w:w="1772" w:type="dxa"/>
          </w:tcPr>
          <w:p w:rsidR="00CC0AE2" w:rsidRPr="000B2AA5" w:rsidRDefault="00CC0AE2" w:rsidP="00EE24C2">
            <w:pPr>
              <w:ind w:left="0"/>
              <w:jc w:val="center"/>
              <w:rPr>
                <w:rFonts w:ascii="Calibri" w:hAnsi="Calibri"/>
                <w:sz w:val="20"/>
                <w:szCs w:val="20"/>
              </w:rPr>
            </w:pPr>
            <w:r w:rsidRPr="000B2AA5">
              <w:rPr>
                <w:rFonts w:ascii="Calibri" w:hAnsi="Calibri"/>
                <w:sz w:val="20"/>
                <w:szCs w:val="20"/>
              </w:rPr>
              <w:t>60</w:t>
            </w:r>
          </w:p>
        </w:tc>
      </w:tr>
      <w:tr w:rsidR="00CC0AE2" w:rsidTr="0090193A">
        <w:trPr>
          <w:jc w:val="center"/>
        </w:trPr>
        <w:tc>
          <w:tcPr>
            <w:tcW w:w="7442" w:type="dxa"/>
          </w:tcPr>
          <w:p w:rsidR="00CC0AE2" w:rsidRPr="000B2AA5" w:rsidRDefault="00CC0AE2" w:rsidP="00AE2F3D">
            <w:pPr>
              <w:ind w:left="0"/>
              <w:rPr>
                <w:rFonts w:ascii="Calibri" w:hAnsi="Calibri"/>
                <w:sz w:val="20"/>
                <w:szCs w:val="20"/>
              </w:rPr>
            </w:pPr>
            <w:r w:rsidRPr="000B2AA5">
              <w:rPr>
                <w:rFonts w:ascii="Calibri" w:hAnsi="Calibri"/>
                <w:sz w:val="20"/>
                <w:szCs w:val="20"/>
              </w:rPr>
              <w:t>23° Directeur général adjoint des communautés de communes de plus de 400 000 habitants et qui ont adopté la taxe professionnelle unique dans les conditions définies par l’article 1609 nonie</w:t>
            </w:r>
            <w:r w:rsidR="002D221B">
              <w:rPr>
                <w:rFonts w:ascii="Calibri" w:hAnsi="Calibri"/>
                <w:sz w:val="20"/>
                <w:szCs w:val="20"/>
              </w:rPr>
              <w:t>s</w:t>
            </w:r>
            <w:r w:rsidRPr="000B2AA5">
              <w:rPr>
                <w:rFonts w:ascii="Calibri" w:hAnsi="Calibri"/>
                <w:sz w:val="20"/>
                <w:szCs w:val="20"/>
              </w:rPr>
              <w:t xml:space="preserve"> C du Code général des impôts</w:t>
            </w:r>
          </w:p>
        </w:tc>
        <w:tc>
          <w:tcPr>
            <w:tcW w:w="1772" w:type="dxa"/>
          </w:tcPr>
          <w:p w:rsidR="00CC0AE2" w:rsidRPr="000B2AA5" w:rsidRDefault="00CC0AE2" w:rsidP="00EE24C2">
            <w:pPr>
              <w:ind w:left="0"/>
              <w:jc w:val="center"/>
              <w:rPr>
                <w:rFonts w:ascii="Calibri" w:hAnsi="Calibri"/>
                <w:sz w:val="20"/>
                <w:szCs w:val="20"/>
              </w:rPr>
            </w:pPr>
            <w:r w:rsidRPr="000B2AA5">
              <w:rPr>
                <w:rFonts w:ascii="Calibri" w:hAnsi="Calibri"/>
                <w:sz w:val="20"/>
                <w:szCs w:val="20"/>
              </w:rPr>
              <w:t>60</w:t>
            </w:r>
          </w:p>
        </w:tc>
      </w:tr>
      <w:tr w:rsidR="00CC0AE2" w:rsidTr="0090193A">
        <w:trPr>
          <w:jc w:val="center"/>
        </w:trPr>
        <w:tc>
          <w:tcPr>
            <w:tcW w:w="7442" w:type="dxa"/>
          </w:tcPr>
          <w:p w:rsidR="00CC0AE2" w:rsidRPr="000B2AA5" w:rsidRDefault="00CC0AE2" w:rsidP="00CC0AE2">
            <w:pPr>
              <w:ind w:left="0"/>
              <w:rPr>
                <w:rFonts w:ascii="Calibri" w:hAnsi="Calibri"/>
                <w:sz w:val="20"/>
                <w:szCs w:val="20"/>
              </w:rPr>
            </w:pPr>
            <w:r w:rsidRPr="000B2AA5">
              <w:rPr>
                <w:rFonts w:ascii="Calibri" w:hAnsi="Calibri"/>
                <w:sz w:val="20"/>
                <w:szCs w:val="20"/>
              </w:rPr>
              <w:t>24° Directeur général adjoint des services des régions d’au plus 2 000 000 d’habitants</w:t>
            </w:r>
          </w:p>
        </w:tc>
        <w:tc>
          <w:tcPr>
            <w:tcW w:w="1772" w:type="dxa"/>
          </w:tcPr>
          <w:p w:rsidR="00CC0AE2" w:rsidRPr="000B2AA5" w:rsidRDefault="00CC0AE2" w:rsidP="00EE24C2">
            <w:pPr>
              <w:ind w:left="0"/>
              <w:jc w:val="center"/>
              <w:rPr>
                <w:rFonts w:ascii="Calibri" w:hAnsi="Calibri"/>
                <w:sz w:val="20"/>
                <w:szCs w:val="20"/>
              </w:rPr>
            </w:pPr>
            <w:r w:rsidRPr="000B2AA5">
              <w:rPr>
                <w:rFonts w:ascii="Calibri" w:hAnsi="Calibri"/>
                <w:sz w:val="20"/>
                <w:szCs w:val="20"/>
              </w:rPr>
              <w:t>50</w:t>
            </w:r>
          </w:p>
        </w:tc>
      </w:tr>
      <w:tr w:rsidR="00CC0AE2" w:rsidTr="0090193A">
        <w:trPr>
          <w:jc w:val="center"/>
        </w:trPr>
        <w:tc>
          <w:tcPr>
            <w:tcW w:w="7442" w:type="dxa"/>
          </w:tcPr>
          <w:p w:rsidR="00CC0AE2" w:rsidRPr="000B2AA5" w:rsidRDefault="00CC0AE2" w:rsidP="00CC0AE2">
            <w:pPr>
              <w:ind w:left="0"/>
              <w:rPr>
                <w:rFonts w:ascii="Calibri" w:hAnsi="Calibri"/>
                <w:sz w:val="20"/>
                <w:szCs w:val="20"/>
              </w:rPr>
            </w:pPr>
            <w:r w:rsidRPr="000B2AA5">
              <w:rPr>
                <w:rFonts w:ascii="Calibri" w:hAnsi="Calibri"/>
                <w:sz w:val="20"/>
                <w:szCs w:val="20"/>
              </w:rPr>
              <w:t xml:space="preserve">25° Directeur général adjoint des services des départements de 500 000 à 900 000 habitants  </w:t>
            </w:r>
          </w:p>
        </w:tc>
        <w:tc>
          <w:tcPr>
            <w:tcW w:w="1772" w:type="dxa"/>
          </w:tcPr>
          <w:p w:rsidR="00CC0AE2" w:rsidRPr="000B2AA5" w:rsidRDefault="00CC0AE2" w:rsidP="00EE24C2">
            <w:pPr>
              <w:ind w:left="0"/>
              <w:jc w:val="center"/>
              <w:rPr>
                <w:rFonts w:ascii="Calibri" w:hAnsi="Calibri"/>
                <w:sz w:val="20"/>
                <w:szCs w:val="20"/>
              </w:rPr>
            </w:pPr>
            <w:r w:rsidRPr="000B2AA5">
              <w:rPr>
                <w:rFonts w:ascii="Calibri" w:hAnsi="Calibri"/>
                <w:sz w:val="20"/>
                <w:szCs w:val="20"/>
              </w:rPr>
              <w:t>50</w:t>
            </w:r>
          </w:p>
        </w:tc>
      </w:tr>
      <w:tr w:rsidR="00CC0AE2" w:rsidTr="0090193A">
        <w:trPr>
          <w:jc w:val="center"/>
        </w:trPr>
        <w:tc>
          <w:tcPr>
            <w:tcW w:w="7442" w:type="dxa"/>
          </w:tcPr>
          <w:p w:rsidR="00CC0AE2" w:rsidRPr="000B2AA5" w:rsidRDefault="00CC0AE2" w:rsidP="002D221B">
            <w:pPr>
              <w:ind w:left="0"/>
              <w:rPr>
                <w:rFonts w:ascii="Calibri" w:hAnsi="Calibri"/>
                <w:sz w:val="20"/>
                <w:szCs w:val="20"/>
              </w:rPr>
            </w:pPr>
            <w:r w:rsidRPr="000B2AA5">
              <w:rPr>
                <w:rFonts w:ascii="Calibri" w:hAnsi="Calibri"/>
                <w:sz w:val="20"/>
                <w:szCs w:val="20"/>
              </w:rPr>
              <w:t xml:space="preserve">26° Directeur général des services des </w:t>
            </w:r>
            <w:r w:rsidR="002D221B">
              <w:rPr>
                <w:rFonts w:ascii="Calibri" w:hAnsi="Calibri"/>
                <w:sz w:val="20"/>
                <w:szCs w:val="20"/>
              </w:rPr>
              <w:t>communes de 150 000 à 400 000 habitants</w:t>
            </w:r>
          </w:p>
        </w:tc>
        <w:tc>
          <w:tcPr>
            <w:tcW w:w="1772" w:type="dxa"/>
          </w:tcPr>
          <w:p w:rsidR="00CC0AE2" w:rsidRPr="000B2AA5" w:rsidRDefault="00CC0AE2" w:rsidP="00EE24C2">
            <w:pPr>
              <w:ind w:left="0"/>
              <w:jc w:val="center"/>
              <w:rPr>
                <w:rFonts w:ascii="Calibri" w:hAnsi="Calibri"/>
                <w:sz w:val="20"/>
                <w:szCs w:val="20"/>
              </w:rPr>
            </w:pPr>
            <w:r w:rsidRPr="000B2AA5">
              <w:rPr>
                <w:rFonts w:ascii="Calibri" w:hAnsi="Calibri"/>
                <w:sz w:val="20"/>
                <w:szCs w:val="20"/>
              </w:rPr>
              <w:t>50</w:t>
            </w:r>
          </w:p>
        </w:tc>
      </w:tr>
      <w:tr w:rsidR="00EE24C2" w:rsidTr="0090193A">
        <w:trPr>
          <w:jc w:val="center"/>
        </w:trPr>
        <w:tc>
          <w:tcPr>
            <w:tcW w:w="7442" w:type="dxa"/>
          </w:tcPr>
          <w:p w:rsidR="00EE24C2" w:rsidRPr="000B2AA5" w:rsidRDefault="00EE24C2" w:rsidP="00EE24C2">
            <w:pPr>
              <w:ind w:left="0"/>
              <w:rPr>
                <w:rFonts w:ascii="Calibri" w:hAnsi="Calibri"/>
                <w:sz w:val="20"/>
                <w:szCs w:val="20"/>
              </w:rPr>
            </w:pPr>
            <w:r w:rsidRPr="000B2AA5">
              <w:rPr>
                <w:rFonts w:ascii="Calibri" w:hAnsi="Calibri"/>
                <w:sz w:val="20"/>
                <w:szCs w:val="20"/>
              </w:rPr>
              <w:t>27°</w:t>
            </w:r>
            <w:r w:rsidR="00CC0AE2" w:rsidRPr="000B2AA5">
              <w:rPr>
                <w:rFonts w:ascii="Calibri" w:hAnsi="Calibri"/>
                <w:sz w:val="20"/>
                <w:szCs w:val="20"/>
              </w:rPr>
              <w:t xml:space="preserve"> Directeur général adjoint des services des communautés urbaines et communautés d’agglomération de 150 000 à 400 000 habitants</w:t>
            </w:r>
          </w:p>
        </w:tc>
        <w:tc>
          <w:tcPr>
            <w:tcW w:w="1772" w:type="dxa"/>
          </w:tcPr>
          <w:p w:rsidR="00EE24C2" w:rsidRPr="000B2AA5" w:rsidRDefault="00EE24C2" w:rsidP="00EE24C2">
            <w:pPr>
              <w:ind w:left="0"/>
              <w:jc w:val="center"/>
              <w:rPr>
                <w:rFonts w:ascii="Calibri" w:hAnsi="Calibri"/>
                <w:sz w:val="20"/>
                <w:szCs w:val="20"/>
              </w:rPr>
            </w:pPr>
            <w:r w:rsidRPr="000B2AA5">
              <w:rPr>
                <w:rFonts w:ascii="Calibri" w:hAnsi="Calibri"/>
                <w:sz w:val="20"/>
                <w:szCs w:val="20"/>
              </w:rPr>
              <w:t>50</w:t>
            </w:r>
          </w:p>
        </w:tc>
      </w:tr>
      <w:tr w:rsidR="00EE24C2" w:rsidTr="0090193A">
        <w:trPr>
          <w:jc w:val="center"/>
        </w:trPr>
        <w:tc>
          <w:tcPr>
            <w:tcW w:w="7442" w:type="dxa"/>
          </w:tcPr>
          <w:p w:rsidR="00EE24C2" w:rsidRPr="000B2AA5" w:rsidRDefault="00EE24C2" w:rsidP="00EE24C2">
            <w:pPr>
              <w:ind w:left="0"/>
              <w:rPr>
                <w:rFonts w:ascii="Calibri" w:hAnsi="Calibri"/>
                <w:sz w:val="20"/>
                <w:szCs w:val="20"/>
              </w:rPr>
            </w:pPr>
            <w:r w:rsidRPr="000B2AA5">
              <w:rPr>
                <w:rFonts w:ascii="Calibri" w:hAnsi="Calibri"/>
                <w:sz w:val="20"/>
                <w:szCs w:val="20"/>
              </w:rPr>
              <w:t>28°</w:t>
            </w:r>
            <w:r w:rsidR="00CC0AE2" w:rsidRPr="000B2AA5">
              <w:rPr>
                <w:rFonts w:ascii="Calibri" w:hAnsi="Calibri"/>
                <w:sz w:val="20"/>
                <w:szCs w:val="20"/>
              </w:rPr>
              <w:t xml:space="preserve"> Directeur général adjoint des communautés de communes de 150 000 à 400 000 habitants et qui ont adopté la taxe professionnelle unique dans les conditions définies par l’article 1609 nonie</w:t>
            </w:r>
            <w:r w:rsidR="00F70128">
              <w:rPr>
                <w:rFonts w:ascii="Calibri" w:hAnsi="Calibri"/>
                <w:sz w:val="20"/>
                <w:szCs w:val="20"/>
              </w:rPr>
              <w:t>s</w:t>
            </w:r>
            <w:r w:rsidR="00CC0AE2" w:rsidRPr="000B2AA5">
              <w:rPr>
                <w:rFonts w:ascii="Calibri" w:hAnsi="Calibri"/>
                <w:sz w:val="20"/>
                <w:szCs w:val="20"/>
              </w:rPr>
              <w:t xml:space="preserve"> C du Code général des impôts</w:t>
            </w:r>
          </w:p>
        </w:tc>
        <w:tc>
          <w:tcPr>
            <w:tcW w:w="1772" w:type="dxa"/>
          </w:tcPr>
          <w:p w:rsidR="00EE24C2" w:rsidRPr="000B2AA5" w:rsidRDefault="00EE24C2" w:rsidP="00EE24C2">
            <w:pPr>
              <w:ind w:left="0"/>
              <w:jc w:val="center"/>
              <w:rPr>
                <w:rFonts w:ascii="Calibri" w:hAnsi="Calibri"/>
                <w:sz w:val="20"/>
                <w:szCs w:val="20"/>
              </w:rPr>
            </w:pPr>
            <w:r w:rsidRPr="000B2AA5">
              <w:rPr>
                <w:rFonts w:ascii="Calibri" w:hAnsi="Calibri"/>
                <w:sz w:val="20"/>
                <w:szCs w:val="20"/>
              </w:rPr>
              <w:t>50</w:t>
            </w:r>
          </w:p>
        </w:tc>
      </w:tr>
    </w:tbl>
    <w:p w:rsidR="00CC0AE2" w:rsidRPr="00F5233D" w:rsidRDefault="00F5233D" w:rsidP="00CC0AE2">
      <w:pPr>
        <w:ind w:left="0"/>
        <w:jc w:val="both"/>
        <w:rPr>
          <w:sz w:val="24"/>
          <w:szCs w:val="24"/>
        </w:rPr>
      </w:pPr>
      <w:r w:rsidRPr="00F5233D">
        <w:rPr>
          <w:b/>
          <w:sz w:val="24"/>
          <w:szCs w:val="24"/>
        </w:rPr>
        <w:t>b)</w:t>
      </w:r>
      <w:r w:rsidR="00CC0AE2" w:rsidRPr="00F5233D">
        <w:rPr>
          <w:b/>
          <w:sz w:val="24"/>
          <w:szCs w:val="24"/>
        </w:rPr>
        <w:t xml:space="preserve"> Décret n°2001-1367 du 28 décembre </w:t>
      </w:r>
      <w:r w:rsidR="00CC0AE2" w:rsidRPr="002D221B">
        <w:rPr>
          <w:b/>
          <w:sz w:val="24"/>
          <w:szCs w:val="24"/>
        </w:rPr>
        <w:t>2001</w:t>
      </w:r>
      <w:r w:rsidRPr="002D221B">
        <w:rPr>
          <w:b/>
          <w:sz w:val="24"/>
          <w:szCs w:val="24"/>
        </w:rPr>
        <w:t xml:space="preserve"> </w:t>
      </w:r>
      <w:r w:rsidR="002D221B" w:rsidRPr="002D221B">
        <w:rPr>
          <w:b/>
          <w:sz w:val="24"/>
          <w:szCs w:val="24"/>
        </w:rPr>
        <w:t xml:space="preserve">portant attribution d'une nouvelle bonification indiciaire aux fonctionnaires occupant certains emplois administratifs de direction de collectivités territoriales ou d'établissements publics locaux assimilés, régis par l'article 7 du décret no 87-1101 du 30 décembre 1987 portant dispositions statutaires particulières à certains emplois administratifs de direction des collectivités territoriales et des établissements publics locaux assimilés </w:t>
      </w:r>
      <w:r>
        <w:rPr>
          <w:sz w:val="24"/>
          <w:szCs w:val="24"/>
        </w:rPr>
        <w:t>(date d’effet : 1</w:t>
      </w:r>
      <w:r w:rsidRPr="00F5233D">
        <w:rPr>
          <w:sz w:val="24"/>
          <w:szCs w:val="24"/>
          <w:vertAlign w:val="superscript"/>
        </w:rPr>
        <w:t>er</w:t>
      </w:r>
      <w:r>
        <w:rPr>
          <w:sz w:val="24"/>
          <w:szCs w:val="24"/>
        </w:rPr>
        <w:t xml:space="preserve"> janvier 2002)</w:t>
      </w:r>
    </w:p>
    <w:p w:rsidR="00CC0AE2" w:rsidRDefault="00CC0AE2" w:rsidP="00CC0AE2">
      <w:pPr>
        <w:ind w:left="0"/>
        <w:jc w:val="both"/>
      </w:pPr>
    </w:p>
    <w:tbl>
      <w:tblPr>
        <w:tblStyle w:val="Grilledutableau"/>
        <w:tblW w:w="9197" w:type="dxa"/>
        <w:jc w:val="center"/>
        <w:tblLook w:val="04A0" w:firstRow="1" w:lastRow="0" w:firstColumn="1" w:lastColumn="0" w:noHBand="0" w:noVBand="1"/>
      </w:tblPr>
      <w:tblGrid>
        <w:gridCol w:w="7434"/>
        <w:gridCol w:w="1763"/>
      </w:tblGrid>
      <w:tr w:rsidR="005827D6" w:rsidTr="009859E7">
        <w:trPr>
          <w:jc w:val="center"/>
        </w:trPr>
        <w:tc>
          <w:tcPr>
            <w:tcW w:w="7434" w:type="dxa"/>
            <w:shd w:val="clear" w:color="auto" w:fill="EAF1DD" w:themeFill="accent3" w:themeFillTint="33"/>
          </w:tcPr>
          <w:p w:rsidR="005827D6" w:rsidRPr="000B2AA5" w:rsidRDefault="005827D6" w:rsidP="00AE2F3D">
            <w:pPr>
              <w:ind w:left="0"/>
              <w:jc w:val="center"/>
              <w:rPr>
                <w:b/>
                <w:sz w:val="20"/>
                <w:szCs w:val="20"/>
              </w:rPr>
            </w:pPr>
            <w:r w:rsidRPr="000B2AA5">
              <w:rPr>
                <w:b/>
                <w:sz w:val="20"/>
                <w:szCs w:val="20"/>
              </w:rPr>
              <w:t>Fonctions exercées</w:t>
            </w:r>
          </w:p>
        </w:tc>
        <w:tc>
          <w:tcPr>
            <w:tcW w:w="1763" w:type="dxa"/>
            <w:shd w:val="clear" w:color="auto" w:fill="EAF1DD" w:themeFill="accent3" w:themeFillTint="33"/>
          </w:tcPr>
          <w:p w:rsidR="005827D6" w:rsidRPr="000B2AA5" w:rsidRDefault="005827D6" w:rsidP="00AE2F3D">
            <w:pPr>
              <w:ind w:left="0"/>
              <w:jc w:val="center"/>
              <w:rPr>
                <w:b/>
                <w:sz w:val="20"/>
                <w:szCs w:val="20"/>
              </w:rPr>
            </w:pPr>
            <w:r w:rsidRPr="000B2AA5">
              <w:rPr>
                <w:b/>
                <w:sz w:val="20"/>
                <w:szCs w:val="20"/>
              </w:rPr>
              <w:t>Nombre de points</w:t>
            </w:r>
          </w:p>
        </w:tc>
      </w:tr>
      <w:tr w:rsidR="00CC0AE2" w:rsidTr="005827D6">
        <w:trPr>
          <w:jc w:val="center"/>
        </w:trPr>
        <w:tc>
          <w:tcPr>
            <w:tcW w:w="7434" w:type="dxa"/>
          </w:tcPr>
          <w:p w:rsidR="00CC0AE2" w:rsidRPr="000B2AA5" w:rsidRDefault="005827D6" w:rsidP="00EE24C2">
            <w:pPr>
              <w:ind w:left="0"/>
              <w:rPr>
                <w:sz w:val="20"/>
                <w:szCs w:val="20"/>
              </w:rPr>
            </w:pPr>
            <w:r w:rsidRPr="000B2AA5">
              <w:rPr>
                <w:sz w:val="20"/>
                <w:szCs w:val="20"/>
              </w:rPr>
              <w:t>1°</w:t>
            </w:r>
            <w:r w:rsidR="003B336B" w:rsidRPr="000B2AA5">
              <w:rPr>
                <w:sz w:val="20"/>
                <w:szCs w:val="20"/>
              </w:rPr>
              <w:t xml:space="preserve"> Directeur général des services des communes de 10 000 à 40 000 habitants</w:t>
            </w:r>
          </w:p>
        </w:tc>
        <w:tc>
          <w:tcPr>
            <w:tcW w:w="1763" w:type="dxa"/>
          </w:tcPr>
          <w:p w:rsidR="00CC0AE2" w:rsidRPr="000B2AA5" w:rsidRDefault="005827D6" w:rsidP="005827D6">
            <w:pPr>
              <w:ind w:left="0"/>
              <w:jc w:val="center"/>
              <w:rPr>
                <w:sz w:val="20"/>
                <w:szCs w:val="20"/>
              </w:rPr>
            </w:pPr>
            <w:r w:rsidRPr="000B2AA5">
              <w:rPr>
                <w:sz w:val="20"/>
                <w:szCs w:val="20"/>
              </w:rPr>
              <w:t>35</w:t>
            </w:r>
          </w:p>
        </w:tc>
      </w:tr>
      <w:tr w:rsidR="00CC0AE2" w:rsidTr="005827D6">
        <w:trPr>
          <w:jc w:val="center"/>
        </w:trPr>
        <w:tc>
          <w:tcPr>
            <w:tcW w:w="7434" w:type="dxa"/>
          </w:tcPr>
          <w:p w:rsidR="00CC0AE2" w:rsidRPr="000B2AA5" w:rsidRDefault="005827D6" w:rsidP="00EE24C2">
            <w:pPr>
              <w:ind w:left="0"/>
              <w:rPr>
                <w:sz w:val="20"/>
                <w:szCs w:val="20"/>
              </w:rPr>
            </w:pPr>
            <w:r w:rsidRPr="000B2AA5">
              <w:rPr>
                <w:sz w:val="20"/>
                <w:szCs w:val="20"/>
              </w:rPr>
              <w:t>2°</w:t>
            </w:r>
            <w:r w:rsidR="003B336B" w:rsidRPr="000B2AA5">
              <w:rPr>
                <w:sz w:val="20"/>
                <w:szCs w:val="20"/>
              </w:rPr>
              <w:t xml:space="preserve"> Directeur général des communautés d’agglomération de 20 000 à 40 000 habitants</w:t>
            </w:r>
          </w:p>
        </w:tc>
        <w:tc>
          <w:tcPr>
            <w:tcW w:w="1763" w:type="dxa"/>
          </w:tcPr>
          <w:p w:rsidR="00CC0AE2" w:rsidRPr="000B2AA5" w:rsidRDefault="005827D6" w:rsidP="005827D6">
            <w:pPr>
              <w:ind w:left="0"/>
              <w:jc w:val="center"/>
              <w:rPr>
                <w:sz w:val="20"/>
                <w:szCs w:val="20"/>
              </w:rPr>
            </w:pPr>
            <w:r w:rsidRPr="000B2AA5">
              <w:rPr>
                <w:sz w:val="20"/>
                <w:szCs w:val="20"/>
              </w:rPr>
              <w:t>35</w:t>
            </w:r>
          </w:p>
        </w:tc>
      </w:tr>
      <w:tr w:rsidR="00CC0AE2" w:rsidTr="005827D6">
        <w:trPr>
          <w:jc w:val="center"/>
        </w:trPr>
        <w:tc>
          <w:tcPr>
            <w:tcW w:w="7434" w:type="dxa"/>
          </w:tcPr>
          <w:p w:rsidR="00CC0AE2" w:rsidRPr="000B2AA5" w:rsidRDefault="005827D6" w:rsidP="00EE24C2">
            <w:pPr>
              <w:ind w:left="0"/>
              <w:rPr>
                <w:sz w:val="20"/>
                <w:szCs w:val="20"/>
              </w:rPr>
            </w:pPr>
            <w:r w:rsidRPr="000B2AA5">
              <w:rPr>
                <w:sz w:val="20"/>
                <w:szCs w:val="20"/>
              </w:rPr>
              <w:t>3°</w:t>
            </w:r>
            <w:r w:rsidR="003B336B" w:rsidRPr="000B2AA5">
              <w:rPr>
                <w:sz w:val="20"/>
                <w:szCs w:val="20"/>
              </w:rPr>
              <w:t xml:space="preserve"> Directeur général des communautés de communes de 20 000 à 40 000 habitants et qui ont adopté la taxe professionnelle unique dans les conditions définies par l’article 1609 nonie</w:t>
            </w:r>
            <w:r w:rsidR="002D221B">
              <w:rPr>
                <w:sz w:val="20"/>
                <w:szCs w:val="20"/>
              </w:rPr>
              <w:t>s</w:t>
            </w:r>
            <w:r w:rsidR="003B336B" w:rsidRPr="000B2AA5">
              <w:rPr>
                <w:sz w:val="20"/>
                <w:szCs w:val="20"/>
              </w:rPr>
              <w:t xml:space="preserve"> C du Code général des impôts</w:t>
            </w:r>
          </w:p>
        </w:tc>
        <w:tc>
          <w:tcPr>
            <w:tcW w:w="1763" w:type="dxa"/>
          </w:tcPr>
          <w:p w:rsidR="00CC0AE2" w:rsidRPr="000B2AA5" w:rsidRDefault="005827D6" w:rsidP="005827D6">
            <w:pPr>
              <w:ind w:left="0"/>
              <w:jc w:val="center"/>
              <w:rPr>
                <w:sz w:val="20"/>
                <w:szCs w:val="20"/>
              </w:rPr>
            </w:pPr>
            <w:r w:rsidRPr="000B2AA5">
              <w:rPr>
                <w:sz w:val="20"/>
                <w:szCs w:val="20"/>
              </w:rPr>
              <w:t>35</w:t>
            </w:r>
          </w:p>
        </w:tc>
      </w:tr>
      <w:tr w:rsidR="00CC0AE2" w:rsidTr="005827D6">
        <w:trPr>
          <w:jc w:val="center"/>
        </w:trPr>
        <w:tc>
          <w:tcPr>
            <w:tcW w:w="7434" w:type="dxa"/>
          </w:tcPr>
          <w:p w:rsidR="00CC0AE2" w:rsidRPr="000B2AA5" w:rsidRDefault="005827D6" w:rsidP="00EE24C2">
            <w:pPr>
              <w:ind w:left="0"/>
              <w:rPr>
                <w:sz w:val="20"/>
                <w:szCs w:val="20"/>
              </w:rPr>
            </w:pPr>
            <w:r w:rsidRPr="000B2AA5">
              <w:rPr>
                <w:sz w:val="20"/>
                <w:szCs w:val="20"/>
              </w:rPr>
              <w:t>4°</w:t>
            </w:r>
            <w:r w:rsidR="003B336B" w:rsidRPr="000B2AA5">
              <w:rPr>
                <w:sz w:val="20"/>
                <w:szCs w:val="20"/>
              </w:rPr>
              <w:t xml:space="preserve"> Directeur général adjoint des services des communes de 40 000 à 150 000 habitants</w:t>
            </w:r>
          </w:p>
        </w:tc>
        <w:tc>
          <w:tcPr>
            <w:tcW w:w="1763" w:type="dxa"/>
          </w:tcPr>
          <w:p w:rsidR="00CC0AE2" w:rsidRPr="000B2AA5" w:rsidRDefault="005827D6" w:rsidP="005827D6">
            <w:pPr>
              <w:ind w:left="0"/>
              <w:jc w:val="center"/>
              <w:rPr>
                <w:sz w:val="20"/>
                <w:szCs w:val="20"/>
              </w:rPr>
            </w:pPr>
            <w:r w:rsidRPr="000B2AA5">
              <w:rPr>
                <w:sz w:val="20"/>
                <w:szCs w:val="20"/>
              </w:rPr>
              <w:t>35</w:t>
            </w:r>
          </w:p>
        </w:tc>
      </w:tr>
      <w:tr w:rsidR="00CC0AE2" w:rsidTr="005827D6">
        <w:trPr>
          <w:jc w:val="center"/>
        </w:trPr>
        <w:tc>
          <w:tcPr>
            <w:tcW w:w="7434" w:type="dxa"/>
          </w:tcPr>
          <w:p w:rsidR="00CC0AE2" w:rsidRPr="000B2AA5" w:rsidRDefault="005827D6" w:rsidP="00EE24C2">
            <w:pPr>
              <w:ind w:left="0"/>
              <w:rPr>
                <w:sz w:val="20"/>
                <w:szCs w:val="20"/>
              </w:rPr>
            </w:pPr>
            <w:r w:rsidRPr="000B2AA5">
              <w:rPr>
                <w:sz w:val="20"/>
                <w:szCs w:val="20"/>
              </w:rPr>
              <w:t>5°</w:t>
            </w:r>
            <w:r w:rsidR="000F7249" w:rsidRPr="000B2AA5">
              <w:rPr>
                <w:sz w:val="20"/>
                <w:szCs w:val="20"/>
              </w:rPr>
              <w:t xml:space="preserve"> Directeur général adjoint des communautés urbaines et communautés d’agglomération de 40 000 à 150 000 habitants</w:t>
            </w:r>
          </w:p>
        </w:tc>
        <w:tc>
          <w:tcPr>
            <w:tcW w:w="1763" w:type="dxa"/>
          </w:tcPr>
          <w:p w:rsidR="00CC0AE2" w:rsidRPr="000B2AA5" w:rsidRDefault="005827D6" w:rsidP="005827D6">
            <w:pPr>
              <w:ind w:left="0"/>
              <w:jc w:val="center"/>
              <w:rPr>
                <w:sz w:val="20"/>
                <w:szCs w:val="20"/>
              </w:rPr>
            </w:pPr>
            <w:r w:rsidRPr="000B2AA5">
              <w:rPr>
                <w:sz w:val="20"/>
                <w:szCs w:val="20"/>
              </w:rPr>
              <w:t>35</w:t>
            </w:r>
          </w:p>
        </w:tc>
      </w:tr>
      <w:tr w:rsidR="00CC0AE2" w:rsidTr="005827D6">
        <w:trPr>
          <w:jc w:val="center"/>
        </w:trPr>
        <w:tc>
          <w:tcPr>
            <w:tcW w:w="7434" w:type="dxa"/>
          </w:tcPr>
          <w:p w:rsidR="00CC0AE2" w:rsidRPr="000B2AA5" w:rsidRDefault="005827D6" w:rsidP="00EE24C2">
            <w:pPr>
              <w:ind w:left="0"/>
              <w:rPr>
                <w:sz w:val="20"/>
                <w:szCs w:val="20"/>
              </w:rPr>
            </w:pPr>
            <w:r w:rsidRPr="000B2AA5">
              <w:rPr>
                <w:sz w:val="20"/>
                <w:szCs w:val="20"/>
              </w:rPr>
              <w:t>6°</w:t>
            </w:r>
            <w:r w:rsidR="000F7249" w:rsidRPr="000B2AA5">
              <w:rPr>
                <w:sz w:val="20"/>
                <w:szCs w:val="20"/>
              </w:rPr>
              <w:t xml:space="preserve"> Directeur général adjoint des communautés de communes de 40 000 à 150 000 habitants et qui ont adopté la taxe professionnelle unique dans les conditions définies par l’article 1609 nonie</w:t>
            </w:r>
            <w:r w:rsidR="002D221B">
              <w:rPr>
                <w:sz w:val="20"/>
                <w:szCs w:val="20"/>
              </w:rPr>
              <w:t>s</w:t>
            </w:r>
            <w:r w:rsidR="000F7249" w:rsidRPr="000B2AA5">
              <w:rPr>
                <w:sz w:val="20"/>
                <w:szCs w:val="20"/>
              </w:rPr>
              <w:t xml:space="preserve"> C du Code général des impôts</w:t>
            </w:r>
          </w:p>
        </w:tc>
        <w:tc>
          <w:tcPr>
            <w:tcW w:w="1763" w:type="dxa"/>
          </w:tcPr>
          <w:p w:rsidR="00CC0AE2" w:rsidRPr="000B2AA5" w:rsidRDefault="005827D6" w:rsidP="005827D6">
            <w:pPr>
              <w:ind w:left="0"/>
              <w:jc w:val="center"/>
              <w:rPr>
                <w:sz w:val="20"/>
                <w:szCs w:val="20"/>
              </w:rPr>
            </w:pPr>
            <w:r w:rsidRPr="000B2AA5">
              <w:rPr>
                <w:sz w:val="20"/>
                <w:szCs w:val="20"/>
              </w:rPr>
              <w:t>35</w:t>
            </w:r>
          </w:p>
        </w:tc>
      </w:tr>
      <w:tr w:rsidR="00CC0AE2" w:rsidTr="005827D6">
        <w:trPr>
          <w:jc w:val="center"/>
        </w:trPr>
        <w:tc>
          <w:tcPr>
            <w:tcW w:w="7434" w:type="dxa"/>
          </w:tcPr>
          <w:p w:rsidR="00CC0AE2" w:rsidRPr="000B2AA5" w:rsidRDefault="005827D6" w:rsidP="00EE24C2">
            <w:pPr>
              <w:ind w:left="0"/>
              <w:rPr>
                <w:sz w:val="20"/>
                <w:szCs w:val="20"/>
              </w:rPr>
            </w:pPr>
            <w:r w:rsidRPr="000B2AA5">
              <w:rPr>
                <w:sz w:val="20"/>
                <w:szCs w:val="20"/>
              </w:rPr>
              <w:t>7°</w:t>
            </w:r>
            <w:r w:rsidR="000F7249" w:rsidRPr="000B2AA5">
              <w:rPr>
                <w:sz w:val="20"/>
                <w:szCs w:val="20"/>
              </w:rPr>
              <w:t xml:space="preserve"> Directeur général des services des communes de 3 500 à 10 000 habitants</w:t>
            </w:r>
          </w:p>
        </w:tc>
        <w:tc>
          <w:tcPr>
            <w:tcW w:w="1763" w:type="dxa"/>
          </w:tcPr>
          <w:p w:rsidR="00CC0AE2" w:rsidRPr="000B2AA5" w:rsidRDefault="005827D6" w:rsidP="005827D6">
            <w:pPr>
              <w:ind w:left="0"/>
              <w:jc w:val="center"/>
              <w:rPr>
                <w:sz w:val="20"/>
                <w:szCs w:val="20"/>
              </w:rPr>
            </w:pPr>
            <w:r w:rsidRPr="000B2AA5">
              <w:rPr>
                <w:sz w:val="20"/>
                <w:szCs w:val="20"/>
              </w:rPr>
              <w:t>30</w:t>
            </w:r>
          </w:p>
        </w:tc>
      </w:tr>
      <w:tr w:rsidR="00CC0AE2" w:rsidTr="005827D6">
        <w:trPr>
          <w:jc w:val="center"/>
        </w:trPr>
        <w:tc>
          <w:tcPr>
            <w:tcW w:w="7434" w:type="dxa"/>
          </w:tcPr>
          <w:p w:rsidR="00CC0AE2" w:rsidRPr="000B2AA5" w:rsidRDefault="005827D6" w:rsidP="00EE24C2">
            <w:pPr>
              <w:ind w:left="0"/>
              <w:rPr>
                <w:sz w:val="20"/>
                <w:szCs w:val="20"/>
              </w:rPr>
            </w:pPr>
            <w:r w:rsidRPr="000B2AA5">
              <w:rPr>
                <w:sz w:val="20"/>
                <w:szCs w:val="20"/>
              </w:rPr>
              <w:t>8°</w:t>
            </w:r>
            <w:r w:rsidR="000F7249" w:rsidRPr="000B2AA5">
              <w:rPr>
                <w:sz w:val="20"/>
                <w:szCs w:val="20"/>
              </w:rPr>
              <w:t xml:space="preserve"> Directeur général adjoint des services des communes de 20 000 à 40 000 habitants</w:t>
            </w:r>
          </w:p>
        </w:tc>
        <w:tc>
          <w:tcPr>
            <w:tcW w:w="1763" w:type="dxa"/>
          </w:tcPr>
          <w:p w:rsidR="00CC0AE2" w:rsidRPr="000B2AA5" w:rsidRDefault="005827D6" w:rsidP="005827D6">
            <w:pPr>
              <w:ind w:left="0"/>
              <w:jc w:val="center"/>
              <w:rPr>
                <w:sz w:val="20"/>
                <w:szCs w:val="20"/>
              </w:rPr>
            </w:pPr>
            <w:r w:rsidRPr="000B2AA5">
              <w:rPr>
                <w:sz w:val="20"/>
                <w:szCs w:val="20"/>
              </w:rPr>
              <w:t>25</w:t>
            </w:r>
          </w:p>
        </w:tc>
      </w:tr>
      <w:tr w:rsidR="00CC0AE2" w:rsidTr="005827D6">
        <w:trPr>
          <w:jc w:val="center"/>
        </w:trPr>
        <w:tc>
          <w:tcPr>
            <w:tcW w:w="7434" w:type="dxa"/>
          </w:tcPr>
          <w:p w:rsidR="00CC0AE2" w:rsidRPr="000B2AA5" w:rsidRDefault="005827D6" w:rsidP="00EE24C2">
            <w:pPr>
              <w:ind w:left="0"/>
              <w:rPr>
                <w:sz w:val="20"/>
                <w:szCs w:val="20"/>
              </w:rPr>
            </w:pPr>
            <w:r w:rsidRPr="000B2AA5">
              <w:rPr>
                <w:sz w:val="20"/>
                <w:szCs w:val="20"/>
              </w:rPr>
              <w:t>9°</w:t>
            </w:r>
            <w:r w:rsidR="000F7249" w:rsidRPr="000B2AA5">
              <w:rPr>
                <w:sz w:val="20"/>
                <w:szCs w:val="20"/>
              </w:rPr>
              <w:t xml:space="preserve"> Directeur général adjoint des communautés d’agglomération de 20 000 à 40 000 habitants</w:t>
            </w:r>
          </w:p>
        </w:tc>
        <w:tc>
          <w:tcPr>
            <w:tcW w:w="1763" w:type="dxa"/>
          </w:tcPr>
          <w:p w:rsidR="00CC0AE2" w:rsidRPr="000B2AA5" w:rsidRDefault="005827D6" w:rsidP="005827D6">
            <w:pPr>
              <w:ind w:left="0"/>
              <w:jc w:val="center"/>
              <w:rPr>
                <w:sz w:val="20"/>
                <w:szCs w:val="20"/>
              </w:rPr>
            </w:pPr>
            <w:r w:rsidRPr="000B2AA5">
              <w:rPr>
                <w:sz w:val="20"/>
                <w:szCs w:val="20"/>
              </w:rPr>
              <w:t>25</w:t>
            </w:r>
          </w:p>
        </w:tc>
      </w:tr>
      <w:tr w:rsidR="00CC0AE2" w:rsidTr="005827D6">
        <w:trPr>
          <w:jc w:val="center"/>
        </w:trPr>
        <w:tc>
          <w:tcPr>
            <w:tcW w:w="7434" w:type="dxa"/>
          </w:tcPr>
          <w:p w:rsidR="00CC0AE2" w:rsidRPr="000B2AA5" w:rsidRDefault="005827D6" w:rsidP="00EE24C2">
            <w:pPr>
              <w:ind w:left="0"/>
              <w:rPr>
                <w:sz w:val="20"/>
                <w:szCs w:val="20"/>
              </w:rPr>
            </w:pPr>
            <w:r w:rsidRPr="000B2AA5">
              <w:rPr>
                <w:sz w:val="20"/>
                <w:szCs w:val="20"/>
              </w:rPr>
              <w:t>10°</w:t>
            </w:r>
            <w:r w:rsidR="000F7249" w:rsidRPr="000B2AA5">
              <w:rPr>
                <w:sz w:val="20"/>
                <w:szCs w:val="20"/>
              </w:rPr>
              <w:t xml:space="preserve"> Directeur général adjoint des communautés de communes de 20 000 à 40 000 habitants et qui ont adopté la taxe professionnelle unique dans les conditions définies par l’article 1609 nonie</w:t>
            </w:r>
            <w:r w:rsidR="002D221B">
              <w:rPr>
                <w:sz w:val="20"/>
                <w:szCs w:val="20"/>
              </w:rPr>
              <w:t>s</w:t>
            </w:r>
            <w:r w:rsidR="000F7249" w:rsidRPr="000B2AA5">
              <w:rPr>
                <w:sz w:val="20"/>
                <w:szCs w:val="20"/>
              </w:rPr>
              <w:t xml:space="preserve"> C du Code général des impôts</w:t>
            </w:r>
          </w:p>
        </w:tc>
        <w:tc>
          <w:tcPr>
            <w:tcW w:w="1763" w:type="dxa"/>
          </w:tcPr>
          <w:p w:rsidR="00CC0AE2" w:rsidRPr="000B2AA5" w:rsidRDefault="005827D6" w:rsidP="005827D6">
            <w:pPr>
              <w:ind w:left="0"/>
              <w:jc w:val="center"/>
              <w:rPr>
                <w:sz w:val="20"/>
                <w:szCs w:val="20"/>
              </w:rPr>
            </w:pPr>
            <w:r w:rsidRPr="000B2AA5">
              <w:rPr>
                <w:sz w:val="20"/>
                <w:szCs w:val="20"/>
              </w:rPr>
              <w:t>25</w:t>
            </w:r>
          </w:p>
        </w:tc>
      </w:tr>
    </w:tbl>
    <w:p w:rsidR="00CC0AE2" w:rsidRDefault="00CC0AE2" w:rsidP="00EE24C2">
      <w:pPr>
        <w:ind w:left="0"/>
      </w:pPr>
    </w:p>
    <w:p w:rsidR="00E86187" w:rsidRDefault="00E86187" w:rsidP="00EE24C2">
      <w:pPr>
        <w:ind w:left="0"/>
      </w:pPr>
    </w:p>
    <w:p w:rsidR="00E86187" w:rsidRPr="00797080" w:rsidRDefault="00E86187" w:rsidP="009859E7">
      <w:pPr>
        <w:pBdr>
          <w:top w:val="single" w:sz="4" w:space="1" w:color="auto"/>
          <w:left w:val="single" w:sz="4" w:space="4" w:color="auto"/>
          <w:bottom w:val="single" w:sz="4" w:space="1" w:color="auto"/>
          <w:right w:val="single" w:sz="4" w:space="4" w:color="auto"/>
        </w:pBdr>
        <w:shd w:val="clear" w:color="auto" w:fill="D6E3BC" w:themeFill="accent3" w:themeFillTint="66"/>
        <w:ind w:left="0"/>
        <w:jc w:val="both"/>
        <w:rPr>
          <w:sz w:val="24"/>
          <w:szCs w:val="24"/>
        </w:rPr>
      </w:pPr>
      <w:r w:rsidRPr="00797080">
        <w:rPr>
          <w:b/>
          <w:sz w:val="24"/>
          <w:szCs w:val="24"/>
        </w:rPr>
        <w:t>Tableau n°</w:t>
      </w:r>
      <w:r>
        <w:rPr>
          <w:b/>
          <w:sz w:val="24"/>
          <w:szCs w:val="24"/>
        </w:rPr>
        <w:t>3</w:t>
      </w:r>
      <w:r w:rsidRPr="00797080">
        <w:rPr>
          <w:sz w:val="24"/>
          <w:szCs w:val="24"/>
        </w:rPr>
        <w:t> </w:t>
      </w:r>
      <w:r w:rsidRPr="002D221B">
        <w:rPr>
          <w:b/>
          <w:sz w:val="24"/>
          <w:szCs w:val="24"/>
        </w:rPr>
        <w:t>: Nouvelle bonification indiciaire issue du décr</w:t>
      </w:r>
      <w:r w:rsidR="002D221B" w:rsidRPr="002D221B">
        <w:rPr>
          <w:b/>
          <w:sz w:val="24"/>
          <w:szCs w:val="24"/>
        </w:rPr>
        <w:t>et n°</w:t>
      </w:r>
      <w:hyperlink r:id="rId8" w:history="1">
        <w:r w:rsidR="002D221B" w:rsidRPr="00F46C8F">
          <w:rPr>
            <w:rStyle w:val="Lienhypertexte"/>
            <w:b/>
            <w:sz w:val="24"/>
            <w:szCs w:val="24"/>
          </w:rPr>
          <w:t>2006-779 du 3 juillet 2006</w:t>
        </w:r>
      </w:hyperlink>
      <w:r w:rsidR="002D221B" w:rsidRPr="002D221B">
        <w:rPr>
          <w:b/>
          <w:sz w:val="24"/>
          <w:szCs w:val="24"/>
        </w:rPr>
        <w:t xml:space="preserve"> </w:t>
      </w:r>
      <w:r w:rsidR="003D76D9">
        <w:rPr>
          <w:b/>
          <w:sz w:val="24"/>
          <w:szCs w:val="24"/>
        </w:rPr>
        <w:t xml:space="preserve">modifié </w:t>
      </w:r>
      <w:r w:rsidR="002D221B" w:rsidRPr="002D221B">
        <w:rPr>
          <w:b/>
          <w:bCs/>
          <w:sz w:val="24"/>
          <w:szCs w:val="24"/>
        </w:rPr>
        <w:t>portant attribution de la nouvelle bonification indiciaire à certains personnels de la fonction publique territoria</w:t>
      </w:r>
      <w:r w:rsidR="002D221B" w:rsidRPr="002D221B">
        <w:rPr>
          <w:rStyle w:val="lev"/>
          <w:b w:val="0"/>
        </w:rPr>
        <w:t>le</w:t>
      </w:r>
      <w:r w:rsidR="002D221B">
        <w:rPr>
          <w:rStyle w:val="lev"/>
        </w:rPr>
        <w:t xml:space="preserve"> </w:t>
      </w:r>
      <w:r w:rsidR="00F5233D">
        <w:rPr>
          <w:sz w:val="24"/>
          <w:szCs w:val="24"/>
        </w:rPr>
        <w:t>(date d’effet : 1</w:t>
      </w:r>
      <w:r w:rsidR="00F5233D" w:rsidRPr="00F5233D">
        <w:rPr>
          <w:sz w:val="24"/>
          <w:szCs w:val="24"/>
          <w:vertAlign w:val="superscript"/>
        </w:rPr>
        <w:t>er</w:t>
      </w:r>
      <w:r w:rsidR="00F5233D">
        <w:rPr>
          <w:sz w:val="24"/>
          <w:szCs w:val="24"/>
        </w:rPr>
        <w:t xml:space="preserve"> août 2006)</w:t>
      </w:r>
    </w:p>
    <w:p w:rsidR="00F70128" w:rsidRPr="00797080" w:rsidRDefault="00F70128" w:rsidP="00E86187">
      <w:pPr>
        <w:ind w:left="0"/>
        <w:jc w:val="both"/>
        <w:rPr>
          <w:sz w:val="24"/>
          <w:szCs w:val="24"/>
        </w:rPr>
      </w:pPr>
    </w:p>
    <w:p w:rsidR="00E86187" w:rsidRDefault="002D221B" w:rsidP="00E86187">
      <w:pPr>
        <w:ind w:left="0"/>
        <w:jc w:val="both"/>
        <w:rPr>
          <w:i/>
          <w:sz w:val="24"/>
          <w:szCs w:val="24"/>
        </w:rPr>
      </w:pPr>
      <w:r>
        <w:rPr>
          <w:b/>
          <w:sz w:val="24"/>
          <w:szCs w:val="24"/>
        </w:rPr>
        <w:t>1</w:t>
      </w:r>
      <w:r w:rsidR="00F5233D" w:rsidRPr="00F5233D">
        <w:rPr>
          <w:b/>
          <w:sz w:val="24"/>
          <w:szCs w:val="24"/>
        </w:rPr>
        <w:t>)</w:t>
      </w:r>
      <w:r w:rsidR="00F5233D">
        <w:rPr>
          <w:b/>
          <w:sz w:val="24"/>
          <w:szCs w:val="24"/>
        </w:rPr>
        <w:t xml:space="preserve"> </w:t>
      </w:r>
      <w:r w:rsidR="00E86187" w:rsidRPr="00F5233D">
        <w:rPr>
          <w:b/>
          <w:sz w:val="24"/>
          <w:szCs w:val="24"/>
        </w:rPr>
        <w:t>Fonctions de direction, d’encadrement, assorties de responsabilités particulières</w:t>
      </w:r>
    </w:p>
    <w:p w:rsidR="00F70128" w:rsidRPr="00F70128" w:rsidRDefault="00F70128" w:rsidP="00E86187">
      <w:pPr>
        <w:ind w:left="0"/>
        <w:jc w:val="both"/>
        <w:rPr>
          <w:i/>
          <w:sz w:val="24"/>
          <w:szCs w:val="24"/>
        </w:rPr>
      </w:pPr>
    </w:p>
    <w:tbl>
      <w:tblPr>
        <w:tblStyle w:val="Grilledutableau"/>
        <w:tblW w:w="0" w:type="auto"/>
        <w:jc w:val="center"/>
        <w:tblLook w:val="04A0" w:firstRow="1" w:lastRow="0" w:firstColumn="1" w:lastColumn="0" w:noHBand="0" w:noVBand="1"/>
      </w:tblPr>
      <w:tblGrid>
        <w:gridCol w:w="7299"/>
        <w:gridCol w:w="1763"/>
      </w:tblGrid>
      <w:tr w:rsidR="00B2521E" w:rsidTr="009859E7">
        <w:trPr>
          <w:jc w:val="center"/>
        </w:trPr>
        <w:tc>
          <w:tcPr>
            <w:tcW w:w="7441" w:type="dxa"/>
            <w:shd w:val="clear" w:color="auto" w:fill="EAF1DD" w:themeFill="accent3" w:themeFillTint="33"/>
          </w:tcPr>
          <w:p w:rsidR="00B2521E" w:rsidRPr="008F7BF7" w:rsidRDefault="00FC2481" w:rsidP="00AE2F3D">
            <w:pPr>
              <w:ind w:left="0"/>
              <w:jc w:val="center"/>
              <w:rPr>
                <w:b/>
                <w:sz w:val="20"/>
                <w:szCs w:val="20"/>
              </w:rPr>
            </w:pPr>
            <w:r>
              <w:rPr>
                <w:b/>
                <w:sz w:val="20"/>
                <w:szCs w:val="20"/>
              </w:rPr>
              <w:t>Désignation des fonctions éligibles</w:t>
            </w:r>
          </w:p>
        </w:tc>
        <w:tc>
          <w:tcPr>
            <w:tcW w:w="1771" w:type="dxa"/>
            <w:shd w:val="clear" w:color="auto" w:fill="EAF1DD" w:themeFill="accent3" w:themeFillTint="33"/>
          </w:tcPr>
          <w:p w:rsidR="00B2521E" w:rsidRDefault="00FC2481" w:rsidP="00AE2F3D">
            <w:pPr>
              <w:ind w:left="0"/>
              <w:jc w:val="center"/>
              <w:rPr>
                <w:b/>
                <w:sz w:val="20"/>
                <w:szCs w:val="20"/>
              </w:rPr>
            </w:pPr>
            <w:r>
              <w:rPr>
                <w:b/>
                <w:sz w:val="20"/>
                <w:szCs w:val="20"/>
              </w:rPr>
              <w:t>BONIFICATION</w:t>
            </w:r>
          </w:p>
          <w:p w:rsidR="00D3331A" w:rsidRPr="00D3331A" w:rsidRDefault="00FC2481" w:rsidP="00AE2F3D">
            <w:pPr>
              <w:ind w:left="0"/>
              <w:jc w:val="center"/>
              <w:rPr>
                <w:b/>
                <w:sz w:val="12"/>
                <w:szCs w:val="12"/>
              </w:rPr>
            </w:pPr>
            <w:r w:rsidRPr="00D3331A">
              <w:rPr>
                <w:b/>
                <w:sz w:val="12"/>
                <w:szCs w:val="12"/>
              </w:rPr>
              <w:t xml:space="preserve">(en points d’indice majoré) </w:t>
            </w:r>
          </w:p>
          <w:p w:rsidR="00FC2481" w:rsidRPr="00D3331A" w:rsidRDefault="00FC2481" w:rsidP="00AE2F3D">
            <w:pPr>
              <w:ind w:left="0"/>
              <w:jc w:val="center"/>
              <w:rPr>
                <w:b/>
                <w:sz w:val="12"/>
                <w:szCs w:val="12"/>
              </w:rPr>
            </w:pPr>
            <w:r w:rsidRPr="00D3331A">
              <w:rPr>
                <w:b/>
                <w:sz w:val="12"/>
                <w:szCs w:val="12"/>
              </w:rPr>
              <w:t>N</w:t>
            </w:r>
            <w:r w:rsidR="00D3331A" w:rsidRPr="00D3331A">
              <w:rPr>
                <w:b/>
                <w:sz w:val="12"/>
                <w:szCs w:val="12"/>
              </w:rPr>
              <w:t>ombre</w:t>
            </w:r>
            <w:r w:rsidRPr="00D3331A">
              <w:rPr>
                <w:b/>
                <w:sz w:val="12"/>
                <w:szCs w:val="12"/>
              </w:rPr>
              <w:t xml:space="preserve"> de points attribués</w:t>
            </w:r>
          </w:p>
        </w:tc>
      </w:tr>
      <w:tr w:rsidR="00B2521E" w:rsidTr="00B2521E">
        <w:trPr>
          <w:jc w:val="center"/>
        </w:trPr>
        <w:tc>
          <w:tcPr>
            <w:tcW w:w="7441" w:type="dxa"/>
          </w:tcPr>
          <w:p w:rsidR="00B2521E" w:rsidRPr="008F7BF7" w:rsidRDefault="00B2521E" w:rsidP="00EE24C2">
            <w:pPr>
              <w:ind w:left="0"/>
              <w:rPr>
                <w:sz w:val="20"/>
                <w:szCs w:val="20"/>
              </w:rPr>
            </w:pPr>
            <w:r w:rsidRPr="008F7BF7">
              <w:rPr>
                <w:sz w:val="20"/>
                <w:szCs w:val="20"/>
              </w:rPr>
              <w:t>1° Conseiller technique en matière de politique sociale ou médico-sociale (1)</w:t>
            </w:r>
          </w:p>
        </w:tc>
        <w:tc>
          <w:tcPr>
            <w:tcW w:w="1771" w:type="dxa"/>
          </w:tcPr>
          <w:p w:rsidR="00B2521E" w:rsidRPr="008F7BF7" w:rsidRDefault="00B2521E" w:rsidP="003B384C">
            <w:pPr>
              <w:ind w:left="0"/>
              <w:jc w:val="center"/>
              <w:rPr>
                <w:sz w:val="20"/>
                <w:szCs w:val="20"/>
              </w:rPr>
            </w:pPr>
            <w:r w:rsidRPr="008F7BF7">
              <w:rPr>
                <w:sz w:val="20"/>
                <w:szCs w:val="20"/>
              </w:rPr>
              <w:t>50</w:t>
            </w:r>
          </w:p>
        </w:tc>
      </w:tr>
      <w:tr w:rsidR="00B2521E" w:rsidTr="00B2521E">
        <w:trPr>
          <w:jc w:val="center"/>
        </w:trPr>
        <w:tc>
          <w:tcPr>
            <w:tcW w:w="7441" w:type="dxa"/>
          </w:tcPr>
          <w:p w:rsidR="00B2521E" w:rsidRPr="008F7BF7" w:rsidRDefault="00B2521E" w:rsidP="00EE24C2">
            <w:pPr>
              <w:ind w:left="0"/>
              <w:rPr>
                <w:sz w:val="20"/>
                <w:szCs w:val="20"/>
              </w:rPr>
            </w:pPr>
            <w:r w:rsidRPr="008F7BF7">
              <w:rPr>
                <w:sz w:val="20"/>
                <w:szCs w:val="20"/>
              </w:rPr>
              <w:t>2° Responsable de circonscription ou d’unité territoriale d’action sanitaire et sociale des départements</w:t>
            </w:r>
          </w:p>
        </w:tc>
        <w:tc>
          <w:tcPr>
            <w:tcW w:w="1771" w:type="dxa"/>
          </w:tcPr>
          <w:p w:rsidR="00B2521E" w:rsidRPr="008F7BF7" w:rsidRDefault="00B2521E" w:rsidP="003B384C">
            <w:pPr>
              <w:ind w:left="0"/>
              <w:jc w:val="center"/>
              <w:rPr>
                <w:sz w:val="20"/>
                <w:szCs w:val="20"/>
              </w:rPr>
            </w:pPr>
            <w:r w:rsidRPr="008F7BF7">
              <w:rPr>
                <w:sz w:val="20"/>
                <w:szCs w:val="20"/>
              </w:rPr>
              <w:t>35</w:t>
            </w:r>
          </w:p>
        </w:tc>
      </w:tr>
      <w:tr w:rsidR="00B2521E" w:rsidTr="00B2521E">
        <w:trPr>
          <w:jc w:val="center"/>
        </w:trPr>
        <w:tc>
          <w:tcPr>
            <w:tcW w:w="7441" w:type="dxa"/>
          </w:tcPr>
          <w:p w:rsidR="00B2521E" w:rsidRPr="008F7BF7" w:rsidRDefault="00B2521E" w:rsidP="00EE24C2">
            <w:pPr>
              <w:ind w:left="0"/>
              <w:rPr>
                <w:sz w:val="20"/>
                <w:szCs w:val="20"/>
              </w:rPr>
            </w:pPr>
            <w:r w:rsidRPr="008F7BF7">
              <w:rPr>
                <w:sz w:val="20"/>
                <w:szCs w:val="20"/>
              </w:rPr>
              <w:t>3° Adjoint à un conseiller technique en matière de politique sociale ou médico-sociale</w:t>
            </w:r>
          </w:p>
        </w:tc>
        <w:tc>
          <w:tcPr>
            <w:tcW w:w="1771" w:type="dxa"/>
          </w:tcPr>
          <w:p w:rsidR="00B2521E" w:rsidRPr="008F7BF7" w:rsidRDefault="00B2521E" w:rsidP="003B384C">
            <w:pPr>
              <w:ind w:left="0"/>
              <w:jc w:val="center"/>
              <w:rPr>
                <w:sz w:val="20"/>
                <w:szCs w:val="20"/>
              </w:rPr>
            </w:pPr>
            <w:r w:rsidRPr="008F7BF7">
              <w:rPr>
                <w:sz w:val="20"/>
                <w:szCs w:val="20"/>
              </w:rPr>
              <w:t>25</w:t>
            </w:r>
          </w:p>
        </w:tc>
      </w:tr>
      <w:tr w:rsidR="00B2521E" w:rsidTr="00B2521E">
        <w:trPr>
          <w:jc w:val="center"/>
        </w:trPr>
        <w:tc>
          <w:tcPr>
            <w:tcW w:w="7441" w:type="dxa"/>
          </w:tcPr>
          <w:p w:rsidR="00B2521E" w:rsidRPr="008F7BF7" w:rsidRDefault="00B2521E" w:rsidP="00EE24C2">
            <w:pPr>
              <w:ind w:left="0"/>
              <w:rPr>
                <w:sz w:val="20"/>
                <w:szCs w:val="20"/>
              </w:rPr>
            </w:pPr>
            <w:r w:rsidRPr="008F7BF7">
              <w:rPr>
                <w:sz w:val="20"/>
                <w:szCs w:val="20"/>
              </w:rPr>
              <w:t>4° Coordination de l’activité des sages-femmes</w:t>
            </w:r>
          </w:p>
        </w:tc>
        <w:tc>
          <w:tcPr>
            <w:tcW w:w="1771" w:type="dxa"/>
          </w:tcPr>
          <w:p w:rsidR="00B2521E" w:rsidRPr="008F7BF7" w:rsidRDefault="00B2521E" w:rsidP="003B384C">
            <w:pPr>
              <w:ind w:left="0"/>
              <w:jc w:val="center"/>
              <w:rPr>
                <w:sz w:val="20"/>
                <w:szCs w:val="20"/>
              </w:rPr>
            </w:pPr>
            <w:r w:rsidRPr="008F7BF7">
              <w:rPr>
                <w:sz w:val="20"/>
                <w:szCs w:val="20"/>
              </w:rPr>
              <w:t>35</w:t>
            </w:r>
          </w:p>
        </w:tc>
      </w:tr>
      <w:tr w:rsidR="00B2521E" w:rsidTr="00B2521E">
        <w:trPr>
          <w:jc w:val="center"/>
        </w:trPr>
        <w:tc>
          <w:tcPr>
            <w:tcW w:w="7441" w:type="dxa"/>
          </w:tcPr>
          <w:p w:rsidR="00B2521E" w:rsidRPr="008F7BF7" w:rsidRDefault="00B2521E" w:rsidP="00EE24C2">
            <w:pPr>
              <w:ind w:left="0"/>
              <w:rPr>
                <w:sz w:val="20"/>
                <w:szCs w:val="20"/>
              </w:rPr>
            </w:pPr>
            <w:r w:rsidRPr="008F7BF7">
              <w:rPr>
                <w:sz w:val="20"/>
                <w:szCs w:val="20"/>
              </w:rPr>
              <w:t>5° Puéricultrice exerçant au moins l’une des fonctions suivantes : encadrement (ou fonctions comportant des responsabilités particulières correspondant à leur qualification) ; animation et coordination des activités des établissements et services d’accueil ; encadrement des personnels de ces établissements et services d’accueil ; définition des orientations relatives aux relations avec les institutions et avec les familles</w:t>
            </w:r>
          </w:p>
        </w:tc>
        <w:tc>
          <w:tcPr>
            <w:tcW w:w="1771" w:type="dxa"/>
          </w:tcPr>
          <w:p w:rsidR="00B2521E" w:rsidRPr="008F7BF7" w:rsidRDefault="00B2521E" w:rsidP="003B384C">
            <w:pPr>
              <w:ind w:left="0"/>
              <w:jc w:val="center"/>
              <w:rPr>
                <w:sz w:val="20"/>
                <w:szCs w:val="20"/>
              </w:rPr>
            </w:pPr>
            <w:r w:rsidRPr="008F7BF7">
              <w:rPr>
                <w:sz w:val="20"/>
                <w:szCs w:val="20"/>
              </w:rPr>
              <w:t>19</w:t>
            </w:r>
          </w:p>
        </w:tc>
      </w:tr>
      <w:tr w:rsidR="00B2521E" w:rsidTr="00B2521E">
        <w:trPr>
          <w:jc w:val="center"/>
        </w:trPr>
        <w:tc>
          <w:tcPr>
            <w:tcW w:w="7441" w:type="dxa"/>
          </w:tcPr>
          <w:p w:rsidR="00B2521E" w:rsidRPr="008F7BF7" w:rsidRDefault="00B2521E" w:rsidP="00EE24C2">
            <w:pPr>
              <w:ind w:left="0"/>
              <w:rPr>
                <w:sz w:val="20"/>
                <w:szCs w:val="20"/>
              </w:rPr>
            </w:pPr>
            <w:r w:rsidRPr="008F7BF7">
              <w:rPr>
                <w:sz w:val="20"/>
                <w:szCs w:val="20"/>
              </w:rPr>
              <w:t>6° Infirmier assurant la direction de services de soins à domicile</w:t>
            </w:r>
          </w:p>
        </w:tc>
        <w:tc>
          <w:tcPr>
            <w:tcW w:w="1771" w:type="dxa"/>
          </w:tcPr>
          <w:p w:rsidR="00B2521E" w:rsidRPr="008F7BF7" w:rsidRDefault="00B2521E" w:rsidP="003B384C">
            <w:pPr>
              <w:ind w:left="0"/>
              <w:jc w:val="center"/>
              <w:rPr>
                <w:sz w:val="20"/>
                <w:szCs w:val="20"/>
              </w:rPr>
            </w:pPr>
            <w:r w:rsidRPr="008F7BF7">
              <w:rPr>
                <w:sz w:val="20"/>
                <w:szCs w:val="20"/>
              </w:rPr>
              <w:t>20</w:t>
            </w:r>
          </w:p>
        </w:tc>
      </w:tr>
      <w:tr w:rsidR="00B2521E" w:rsidTr="00B2521E">
        <w:trPr>
          <w:jc w:val="center"/>
        </w:trPr>
        <w:tc>
          <w:tcPr>
            <w:tcW w:w="7441" w:type="dxa"/>
          </w:tcPr>
          <w:p w:rsidR="00B2521E" w:rsidRPr="008F7BF7" w:rsidRDefault="00B2521E" w:rsidP="00EE24C2">
            <w:pPr>
              <w:ind w:left="0"/>
              <w:rPr>
                <w:sz w:val="20"/>
                <w:szCs w:val="20"/>
              </w:rPr>
            </w:pPr>
            <w:r w:rsidRPr="008F7BF7">
              <w:rPr>
                <w:sz w:val="20"/>
                <w:szCs w:val="20"/>
              </w:rPr>
              <w:t>7° Puéricultrice assurant la direction d’école départementale de puériculture</w:t>
            </w:r>
          </w:p>
        </w:tc>
        <w:tc>
          <w:tcPr>
            <w:tcW w:w="1771" w:type="dxa"/>
          </w:tcPr>
          <w:p w:rsidR="00B2521E" w:rsidRPr="008F7BF7" w:rsidRDefault="00B2521E" w:rsidP="003B384C">
            <w:pPr>
              <w:ind w:left="0"/>
              <w:jc w:val="center"/>
              <w:rPr>
                <w:sz w:val="20"/>
                <w:szCs w:val="20"/>
              </w:rPr>
            </w:pPr>
            <w:r w:rsidRPr="008F7BF7">
              <w:rPr>
                <w:sz w:val="20"/>
                <w:szCs w:val="20"/>
              </w:rPr>
              <w:t>20</w:t>
            </w:r>
          </w:p>
        </w:tc>
      </w:tr>
      <w:tr w:rsidR="00B2521E" w:rsidTr="00B2521E">
        <w:trPr>
          <w:jc w:val="center"/>
        </w:trPr>
        <w:tc>
          <w:tcPr>
            <w:tcW w:w="7441" w:type="dxa"/>
          </w:tcPr>
          <w:p w:rsidR="00B2521E" w:rsidRPr="008F7BF7" w:rsidRDefault="00B2521E" w:rsidP="00EE24C2">
            <w:pPr>
              <w:ind w:left="0"/>
              <w:rPr>
                <w:sz w:val="20"/>
                <w:szCs w:val="20"/>
              </w:rPr>
            </w:pPr>
            <w:r w:rsidRPr="008F7BF7">
              <w:rPr>
                <w:sz w:val="20"/>
                <w:szCs w:val="20"/>
              </w:rPr>
              <w:t>8° Direction d’établissement</w:t>
            </w:r>
            <w:r w:rsidR="002D221B">
              <w:rPr>
                <w:sz w:val="20"/>
                <w:szCs w:val="20"/>
              </w:rPr>
              <w:t>s</w:t>
            </w:r>
            <w:r w:rsidRPr="008F7BF7">
              <w:rPr>
                <w:sz w:val="20"/>
                <w:szCs w:val="20"/>
              </w:rPr>
              <w:t xml:space="preserve"> et de services d’accueil de la petite enfance</w:t>
            </w:r>
          </w:p>
        </w:tc>
        <w:tc>
          <w:tcPr>
            <w:tcW w:w="1771" w:type="dxa"/>
          </w:tcPr>
          <w:p w:rsidR="00B2521E" w:rsidRPr="008F7BF7" w:rsidRDefault="00B2521E" w:rsidP="003B384C">
            <w:pPr>
              <w:ind w:left="0"/>
              <w:jc w:val="center"/>
              <w:rPr>
                <w:sz w:val="20"/>
                <w:szCs w:val="20"/>
              </w:rPr>
            </w:pPr>
            <w:r w:rsidRPr="008F7BF7">
              <w:rPr>
                <w:sz w:val="20"/>
                <w:szCs w:val="20"/>
              </w:rPr>
              <w:t>15</w:t>
            </w:r>
          </w:p>
        </w:tc>
      </w:tr>
      <w:tr w:rsidR="008F7BF7" w:rsidTr="00B2521E">
        <w:trPr>
          <w:jc w:val="center"/>
        </w:trPr>
        <w:tc>
          <w:tcPr>
            <w:tcW w:w="7441" w:type="dxa"/>
          </w:tcPr>
          <w:p w:rsidR="008F7BF7" w:rsidRPr="008F7BF7" w:rsidRDefault="008F7BF7" w:rsidP="00AE2F3D">
            <w:pPr>
              <w:ind w:left="0"/>
              <w:rPr>
                <w:sz w:val="20"/>
                <w:szCs w:val="20"/>
              </w:rPr>
            </w:pPr>
            <w:r w:rsidRPr="008F7BF7">
              <w:rPr>
                <w:sz w:val="20"/>
                <w:szCs w:val="20"/>
              </w:rPr>
              <w:t>9° Direction à titre exclusif d’un établissement d’accueil et d’hébergement de personnes âgées :</w:t>
            </w:r>
          </w:p>
          <w:p w:rsidR="008F7BF7" w:rsidRPr="008F7BF7" w:rsidRDefault="008F7BF7" w:rsidP="00AE2F3D">
            <w:pPr>
              <w:ind w:left="0"/>
              <w:rPr>
                <w:sz w:val="20"/>
                <w:szCs w:val="20"/>
              </w:rPr>
            </w:pPr>
            <w:r w:rsidRPr="008F7BF7">
              <w:rPr>
                <w:sz w:val="20"/>
                <w:szCs w:val="20"/>
              </w:rPr>
              <w:sym w:font="Wingdings" w:char="F09F"/>
            </w:r>
            <w:r w:rsidRPr="008F7BF7">
              <w:rPr>
                <w:sz w:val="20"/>
                <w:szCs w:val="20"/>
              </w:rPr>
              <w:t xml:space="preserve"> EHPAD (Etablissement d’Hébergement pour Personnes Agées Dépendantes)</w:t>
            </w:r>
          </w:p>
          <w:p w:rsidR="008F7BF7" w:rsidRPr="008F7BF7" w:rsidRDefault="008F7BF7" w:rsidP="00AE2F3D">
            <w:pPr>
              <w:ind w:left="0"/>
              <w:rPr>
                <w:sz w:val="20"/>
                <w:szCs w:val="20"/>
              </w:rPr>
            </w:pPr>
            <w:r w:rsidRPr="008F7BF7">
              <w:rPr>
                <w:sz w:val="20"/>
                <w:szCs w:val="20"/>
              </w:rPr>
              <w:sym w:font="Wingdings" w:char="F09F"/>
            </w:r>
            <w:r w:rsidRPr="008F7BF7">
              <w:rPr>
                <w:sz w:val="20"/>
                <w:szCs w:val="20"/>
              </w:rPr>
              <w:t xml:space="preserve"> Autres structures </w:t>
            </w:r>
          </w:p>
        </w:tc>
        <w:tc>
          <w:tcPr>
            <w:tcW w:w="1771" w:type="dxa"/>
          </w:tcPr>
          <w:p w:rsidR="008F7BF7" w:rsidRPr="008F7BF7" w:rsidRDefault="008F7BF7" w:rsidP="00AE2F3D">
            <w:pPr>
              <w:ind w:left="0"/>
              <w:jc w:val="center"/>
              <w:rPr>
                <w:sz w:val="20"/>
                <w:szCs w:val="20"/>
              </w:rPr>
            </w:pPr>
          </w:p>
          <w:p w:rsidR="008F7BF7" w:rsidRPr="008F7BF7" w:rsidRDefault="008F7BF7" w:rsidP="00AE2F3D">
            <w:pPr>
              <w:ind w:left="0"/>
              <w:jc w:val="center"/>
              <w:rPr>
                <w:sz w:val="20"/>
                <w:szCs w:val="20"/>
              </w:rPr>
            </w:pPr>
          </w:p>
          <w:p w:rsidR="008F7BF7" w:rsidRPr="008F7BF7" w:rsidRDefault="008F7BF7" w:rsidP="00AE2F3D">
            <w:pPr>
              <w:ind w:left="0"/>
              <w:jc w:val="center"/>
              <w:rPr>
                <w:sz w:val="20"/>
                <w:szCs w:val="20"/>
              </w:rPr>
            </w:pPr>
            <w:r w:rsidRPr="008F7BF7">
              <w:rPr>
                <w:sz w:val="20"/>
                <w:szCs w:val="20"/>
              </w:rPr>
              <w:t>30</w:t>
            </w:r>
          </w:p>
          <w:p w:rsidR="008F7BF7" w:rsidRPr="008F7BF7" w:rsidRDefault="008F7BF7" w:rsidP="00AE2F3D">
            <w:pPr>
              <w:ind w:left="0"/>
              <w:jc w:val="center"/>
              <w:rPr>
                <w:sz w:val="20"/>
                <w:szCs w:val="20"/>
              </w:rPr>
            </w:pPr>
            <w:r w:rsidRPr="008F7BF7">
              <w:rPr>
                <w:sz w:val="20"/>
                <w:szCs w:val="20"/>
              </w:rPr>
              <w:t>20</w:t>
            </w:r>
          </w:p>
        </w:tc>
      </w:tr>
    </w:tbl>
    <w:p w:rsidR="00180DD0" w:rsidRDefault="00180DD0" w:rsidP="00EE24C2">
      <w:pPr>
        <w:ind w:left="0"/>
      </w:pPr>
    </w:p>
    <w:tbl>
      <w:tblPr>
        <w:tblStyle w:val="Grilledutableau"/>
        <w:tblW w:w="0" w:type="auto"/>
        <w:jc w:val="center"/>
        <w:tblLook w:val="04A0" w:firstRow="1" w:lastRow="0" w:firstColumn="1" w:lastColumn="0" w:noHBand="0" w:noVBand="1"/>
      </w:tblPr>
      <w:tblGrid>
        <w:gridCol w:w="7299"/>
        <w:gridCol w:w="1763"/>
      </w:tblGrid>
      <w:tr w:rsidR="00B65509" w:rsidRPr="008F7BF7" w:rsidTr="009859E7">
        <w:trPr>
          <w:jc w:val="center"/>
        </w:trPr>
        <w:tc>
          <w:tcPr>
            <w:tcW w:w="7441" w:type="dxa"/>
            <w:shd w:val="clear" w:color="auto" w:fill="EAF1DD" w:themeFill="accent3" w:themeFillTint="33"/>
          </w:tcPr>
          <w:p w:rsidR="00B65509" w:rsidRPr="008F7BF7" w:rsidRDefault="00D3331A" w:rsidP="00AE2F3D">
            <w:pPr>
              <w:ind w:left="0"/>
              <w:jc w:val="center"/>
              <w:rPr>
                <w:b/>
                <w:sz w:val="20"/>
                <w:szCs w:val="20"/>
              </w:rPr>
            </w:pPr>
            <w:r>
              <w:rPr>
                <w:b/>
                <w:sz w:val="20"/>
                <w:szCs w:val="20"/>
              </w:rPr>
              <w:t>Désignation des fonctions éligibles</w:t>
            </w:r>
          </w:p>
        </w:tc>
        <w:tc>
          <w:tcPr>
            <w:tcW w:w="1771" w:type="dxa"/>
            <w:shd w:val="clear" w:color="auto" w:fill="EAF1DD" w:themeFill="accent3" w:themeFillTint="33"/>
          </w:tcPr>
          <w:p w:rsidR="00D3331A" w:rsidRDefault="00D3331A" w:rsidP="00D3331A">
            <w:pPr>
              <w:ind w:left="0"/>
              <w:jc w:val="center"/>
              <w:rPr>
                <w:b/>
                <w:sz w:val="20"/>
                <w:szCs w:val="20"/>
              </w:rPr>
            </w:pPr>
            <w:r>
              <w:rPr>
                <w:b/>
                <w:sz w:val="20"/>
                <w:szCs w:val="20"/>
              </w:rPr>
              <w:t>BONIFICATION</w:t>
            </w:r>
          </w:p>
          <w:p w:rsidR="00D3331A" w:rsidRPr="00D3331A" w:rsidRDefault="00D3331A" w:rsidP="00D3331A">
            <w:pPr>
              <w:ind w:left="0"/>
              <w:jc w:val="center"/>
              <w:rPr>
                <w:b/>
                <w:sz w:val="12"/>
                <w:szCs w:val="12"/>
              </w:rPr>
            </w:pPr>
            <w:r w:rsidRPr="00D3331A">
              <w:rPr>
                <w:b/>
                <w:sz w:val="12"/>
                <w:szCs w:val="12"/>
              </w:rPr>
              <w:t xml:space="preserve">(en points d’indice majoré) </w:t>
            </w:r>
          </w:p>
          <w:p w:rsidR="00B65509" w:rsidRPr="008F7BF7" w:rsidRDefault="00D3331A" w:rsidP="00D3331A">
            <w:pPr>
              <w:ind w:left="0"/>
              <w:jc w:val="center"/>
              <w:rPr>
                <w:b/>
                <w:sz w:val="20"/>
                <w:szCs w:val="20"/>
              </w:rPr>
            </w:pPr>
            <w:r w:rsidRPr="00D3331A">
              <w:rPr>
                <w:b/>
                <w:sz w:val="12"/>
                <w:szCs w:val="12"/>
              </w:rPr>
              <w:t>Nombre de points attribués</w:t>
            </w:r>
          </w:p>
        </w:tc>
      </w:tr>
      <w:tr w:rsidR="00F70128" w:rsidRPr="008F7BF7" w:rsidTr="00180DD0">
        <w:trPr>
          <w:jc w:val="center"/>
        </w:trPr>
        <w:tc>
          <w:tcPr>
            <w:tcW w:w="7441" w:type="dxa"/>
          </w:tcPr>
          <w:p w:rsidR="00F70128" w:rsidRPr="008F7BF7" w:rsidRDefault="00F70128" w:rsidP="00050AA4">
            <w:pPr>
              <w:ind w:left="0"/>
              <w:rPr>
                <w:sz w:val="20"/>
                <w:szCs w:val="20"/>
              </w:rPr>
            </w:pPr>
            <w:r w:rsidRPr="008F7BF7">
              <w:rPr>
                <w:sz w:val="20"/>
                <w:szCs w:val="20"/>
              </w:rPr>
              <w:t>10° Encadrement d’un service administratif comportant au moins 20 agents, à l’exception des fonctions exercées au titre de l’article 53 de la loi du 26 janvier 1984 modifiée (2)</w:t>
            </w:r>
          </w:p>
        </w:tc>
        <w:tc>
          <w:tcPr>
            <w:tcW w:w="1771" w:type="dxa"/>
          </w:tcPr>
          <w:p w:rsidR="00F70128" w:rsidRPr="008F7BF7" w:rsidRDefault="00F70128" w:rsidP="00050AA4">
            <w:pPr>
              <w:ind w:left="0"/>
              <w:jc w:val="center"/>
              <w:rPr>
                <w:sz w:val="20"/>
                <w:szCs w:val="20"/>
              </w:rPr>
            </w:pPr>
            <w:r w:rsidRPr="008F7BF7">
              <w:rPr>
                <w:sz w:val="20"/>
                <w:szCs w:val="20"/>
              </w:rPr>
              <w:t>25</w:t>
            </w:r>
          </w:p>
        </w:tc>
      </w:tr>
      <w:tr w:rsidR="00180DD0" w:rsidRPr="008F7BF7" w:rsidTr="00180DD0">
        <w:trPr>
          <w:jc w:val="center"/>
        </w:trPr>
        <w:tc>
          <w:tcPr>
            <w:tcW w:w="7441" w:type="dxa"/>
          </w:tcPr>
          <w:p w:rsidR="00180DD0" w:rsidRPr="008F7BF7" w:rsidRDefault="00180DD0" w:rsidP="00AE2F3D">
            <w:pPr>
              <w:ind w:left="0"/>
              <w:rPr>
                <w:sz w:val="20"/>
                <w:szCs w:val="20"/>
              </w:rPr>
            </w:pPr>
            <w:r w:rsidRPr="008F7BF7">
              <w:rPr>
                <w:sz w:val="20"/>
                <w:szCs w:val="20"/>
              </w:rPr>
              <w:t>11°</w:t>
            </w:r>
            <w:r w:rsidR="00D34E09" w:rsidRPr="008F7BF7">
              <w:rPr>
                <w:sz w:val="20"/>
                <w:szCs w:val="20"/>
              </w:rPr>
              <w:t xml:space="preserve"> Encadrement d’un service administratif requérant une technicité en matière de gestion des ressources humaines, de gestion des achats et des marchés publics, de gestion financière, de gestion immobilière et foncière, de contentieux ou d’actions liées au développement et à l’aménagement de la collectivité, à l’exception des fonctions exercées au titre de l’article 53 de la loi du 26 janvier 1984 modifiée (2)</w:t>
            </w:r>
          </w:p>
        </w:tc>
        <w:tc>
          <w:tcPr>
            <w:tcW w:w="1771" w:type="dxa"/>
          </w:tcPr>
          <w:p w:rsidR="00180DD0" w:rsidRPr="008F7BF7" w:rsidRDefault="00180DD0" w:rsidP="003B384C">
            <w:pPr>
              <w:ind w:left="0"/>
              <w:jc w:val="center"/>
              <w:rPr>
                <w:sz w:val="20"/>
                <w:szCs w:val="20"/>
              </w:rPr>
            </w:pPr>
            <w:r w:rsidRPr="008F7BF7">
              <w:rPr>
                <w:sz w:val="20"/>
                <w:szCs w:val="20"/>
              </w:rPr>
              <w:t>25</w:t>
            </w:r>
          </w:p>
        </w:tc>
      </w:tr>
      <w:tr w:rsidR="00180DD0" w:rsidRPr="008F7BF7" w:rsidTr="00180DD0">
        <w:trPr>
          <w:jc w:val="center"/>
        </w:trPr>
        <w:tc>
          <w:tcPr>
            <w:tcW w:w="7441" w:type="dxa"/>
          </w:tcPr>
          <w:p w:rsidR="00180DD0" w:rsidRPr="008F7BF7" w:rsidRDefault="00180DD0" w:rsidP="00AE2F3D">
            <w:pPr>
              <w:ind w:left="0"/>
              <w:rPr>
                <w:sz w:val="20"/>
                <w:szCs w:val="20"/>
              </w:rPr>
            </w:pPr>
            <w:r w:rsidRPr="008F7BF7">
              <w:rPr>
                <w:sz w:val="20"/>
                <w:szCs w:val="20"/>
              </w:rPr>
              <w:t>12°</w:t>
            </w:r>
            <w:r w:rsidR="00D34E09" w:rsidRPr="008F7BF7">
              <w:rPr>
                <w:sz w:val="20"/>
                <w:szCs w:val="20"/>
              </w:rPr>
              <w:t xml:space="preserve"> </w:t>
            </w:r>
            <w:r w:rsidR="00160D5D" w:rsidRPr="008F7BF7">
              <w:rPr>
                <w:sz w:val="20"/>
                <w:szCs w:val="20"/>
              </w:rPr>
              <w:t>Fonctionnaire détaché sur un emploi fonctionnel de directeur général adjoint mentionné à l’article 53 de la loi du 26 janvier 1984 et ne relevant pas des dispositions du décret n°2001-1367 du 28 décembre 2001</w:t>
            </w:r>
          </w:p>
        </w:tc>
        <w:tc>
          <w:tcPr>
            <w:tcW w:w="1771" w:type="dxa"/>
          </w:tcPr>
          <w:p w:rsidR="00180DD0" w:rsidRPr="008F7BF7" w:rsidRDefault="00180DD0" w:rsidP="003B384C">
            <w:pPr>
              <w:ind w:left="0"/>
              <w:jc w:val="center"/>
              <w:rPr>
                <w:sz w:val="20"/>
                <w:szCs w:val="20"/>
              </w:rPr>
            </w:pPr>
            <w:r w:rsidRPr="008F7BF7">
              <w:rPr>
                <w:sz w:val="20"/>
                <w:szCs w:val="20"/>
              </w:rPr>
              <w:t>25</w:t>
            </w:r>
          </w:p>
        </w:tc>
      </w:tr>
      <w:tr w:rsidR="00180DD0" w:rsidRPr="008F7BF7" w:rsidTr="00180DD0">
        <w:trPr>
          <w:jc w:val="center"/>
        </w:trPr>
        <w:tc>
          <w:tcPr>
            <w:tcW w:w="7441" w:type="dxa"/>
          </w:tcPr>
          <w:p w:rsidR="00180DD0" w:rsidRPr="008F7BF7" w:rsidRDefault="00180DD0" w:rsidP="00AE2F3D">
            <w:pPr>
              <w:ind w:left="0"/>
              <w:rPr>
                <w:sz w:val="20"/>
                <w:szCs w:val="20"/>
              </w:rPr>
            </w:pPr>
            <w:r w:rsidRPr="008F7BF7">
              <w:rPr>
                <w:sz w:val="20"/>
                <w:szCs w:val="20"/>
              </w:rPr>
              <w:t>13°</w:t>
            </w:r>
            <w:r w:rsidR="00160D5D" w:rsidRPr="008F7BF7">
              <w:rPr>
                <w:sz w:val="20"/>
                <w:szCs w:val="20"/>
              </w:rPr>
              <w:t xml:space="preserve"> Secrétariat à titre exclusif et avec des obligations spéciales, notamment en matière d’horaires (3)</w:t>
            </w:r>
          </w:p>
        </w:tc>
        <w:tc>
          <w:tcPr>
            <w:tcW w:w="1771" w:type="dxa"/>
          </w:tcPr>
          <w:p w:rsidR="00180DD0" w:rsidRPr="008F7BF7" w:rsidRDefault="00180DD0" w:rsidP="003B384C">
            <w:pPr>
              <w:ind w:left="0"/>
              <w:jc w:val="center"/>
              <w:rPr>
                <w:sz w:val="20"/>
                <w:szCs w:val="20"/>
              </w:rPr>
            </w:pPr>
            <w:r w:rsidRPr="008F7BF7">
              <w:rPr>
                <w:sz w:val="20"/>
                <w:szCs w:val="20"/>
              </w:rPr>
              <w:t>10</w:t>
            </w:r>
          </w:p>
        </w:tc>
      </w:tr>
      <w:tr w:rsidR="00180DD0" w:rsidRPr="008F7BF7" w:rsidTr="00180DD0">
        <w:trPr>
          <w:jc w:val="center"/>
        </w:trPr>
        <w:tc>
          <w:tcPr>
            <w:tcW w:w="7441" w:type="dxa"/>
          </w:tcPr>
          <w:p w:rsidR="00180DD0" w:rsidRPr="008F7BF7" w:rsidRDefault="00180DD0" w:rsidP="00AE2F3D">
            <w:pPr>
              <w:ind w:left="0"/>
              <w:rPr>
                <w:sz w:val="20"/>
                <w:szCs w:val="20"/>
              </w:rPr>
            </w:pPr>
            <w:r w:rsidRPr="008F7BF7">
              <w:rPr>
                <w:sz w:val="20"/>
                <w:szCs w:val="20"/>
              </w:rPr>
              <w:t>14°</w:t>
            </w:r>
            <w:r w:rsidR="00160D5D" w:rsidRPr="008F7BF7">
              <w:rPr>
                <w:sz w:val="20"/>
                <w:szCs w:val="20"/>
              </w:rPr>
              <w:t xml:space="preserve"> Direction pédagogique et administra</w:t>
            </w:r>
            <w:r w:rsidR="002D221B">
              <w:rPr>
                <w:sz w:val="20"/>
                <w:szCs w:val="20"/>
              </w:rPr>
              <w:t>tive des écoles de musique agréée</w:t>
            </w:r>
            <w:r w:rsidR="00160D5D" w:rsidRPr="008F7BF7">
              <w:rPr>
                <w:sz w:val="20"/>
                <w:szCs w:val="20"/>
              </w:rPr>
              <w:t>s par l’Etat, des écoles de musique non agré</w:t>
            </w:r>
            <w:r w:rsidR="002D221B">
              <w:rPr>
                <w:sz w:val="20"/>
                <w:szCs w:val="20"/>
              </w:rPr>
              <w:t>é</w:t>
            </w:r>
            <w:r w:rsidR="00160D5D" w:rsidRPr="008F7BF7">
              <w:rPr>
                <w:sz w:val="20"/>
                <w:szCs w:val="20"/>
              </w:rPr>
              <w:t>es et des écoles d’arts plastiques qui ne sont pas habilitées à dispenser tout ou partie de l’enseignement conduisant à un diplôme d’Etat ou à un diplôme agréé par l’Etat</w:t>
            </w:r>
          </w:p>
        </w:tc>
        <w:tc>
          <w:tcPr>
            <w:tcW w:w="1771" w:type="dxa"/>
          </w:tcPr>
          <w:p w:rsidR="00180DD0" w:rsidRPr="008F7BF7" w:rsidRDefault="00180DD0" w:rsidP="003B384C">
            <w:pPr>
              <w:ind w:left="0"/>
              <w:jc w:val="center"/>
              <w:rPr>
                <w:sz w:val="20"/>
                <w:szCs w:val="20"/>
              </w:rPr>
            </w:pPr>
            <w:r w:rsidRPr="008F7BF7">
              <w:rPr>
                <w:sz w:val="20"/>
                <w:szCs w:val="20"/>
              </w:rPr>
              <w:t>30</w:t>
            </w:r>
          </w:p>
        </w:tc>
      </w:tr>
      <w:tr w:rsidR="00180DD0" w:rsidRPr="008F7BF7" w:rsidTr="00180DD0">
        <w:trPr>
          <w:jc w:val="center"/>
        </w:trPr>
        <w:tc>
          <w:tcPr>
            <w:tcW w:w="7441" w:type="dxa"/>
          </w:tcPr>
          <w:p w:rsidR="00180DD0" w:rsidRPr="008F7BF7" w:rsidRDefault="00180DD0" w:rsidP="00AE2F3D">
            <w:pPr>
              <w:ind w:left="0"/>
              <w:rPr>
                <w:sz w:val="20"/>
                <w:szCs w:val="20"/>
              </w:rPr>
            </w:pPr>
            <w:r w:rsidRPr="008F7BF7">
              <w:rPr>
                <w:sz w:val="20"/>
                <w:szCs w:val="20"/>
              </w:rPr>
              <w:t>15°</w:t>
            </w:r>
            <w:r w:rsidR="00160D5D" w:rsidRPr="008F7BF7">
              <w:rPr>
                <w:sz w:val="20"/>
                <w:szCs w:val="20"/>
              </w:rPr>
              <w:t xml:space="preserve"> Chef d’établissement d’un musée ayant reçu l’appellation « musée de France »</w:t>
            </w:r>
          </w:p>
        </w:tc>
        <w:tc>
          <w:tcPr>
            <w:tcW w:w="1771" w:type="dxa"/>
          </w:tcPr>
          <w:p w:rsidR="00180DD0" w:rsidRPr="008F7BF7" w:rsidRDefault="00180DD0" w:rsidP="003B384C">
            <w:pPr>
              <w:ind w:left="0"/>
              <w:jc w:val="center"/>
              <w:rPr>
                <w:sz w:val="20"/>
                <w:szCs w:val="20"/>
              </w:rPr>
            </w:pPr>
            <w:r w:rsidRPr="008F7BF7">
              <w:rPr>
                <w:sz w:val="20"/>
                <w:szCs w:val="20"/>
              </w:rPr>
              <w:t>30</w:t>
            </w:r>
          </w:p>
        </w:tc>
      </w:tr>
      <w:tr w:rsidR="00180DD0" w:rsidRPr="008F7BF7" w:rsidTr="00180DD0">
        <w:trPr>
          <w:jc w:val="center"/>
        </w:trPr>
        <w:tc>
          <w:tcPr>
            <w:tcW w:w="7441" w:type="dxa"/>
          </w:tcPr>
          <w:p w:rsidR="00180DD0" w:rsidRPr="008F7BF7" w:rsidRDefault="00180DD0" w:rsidP="002D221B">
            <w:pPr>
              <w:ind w:left="0"/>
              <w:rPr>
                <w:sz w:val="20"/>
                <w:szCs w:val="20"/>
              </w:rPr>
            </w:pPr>
            <w:r w:rsidRPr="008F7BF7">
              <w:rPr>
                <w:sz w:val="20"/>
                <w:szCs w:val="20"/>
              </w:rPr>
              <w:t>16°</w:t>
            </w:r>
            <w:r w:rsidR="00160D5D" w:rsidRPr="008F7BF7">
              <w:rPr>
                <w:sz w:val="20"/>
                <w:szCs w:val="20"/>
              </w:rPr>
              <w:t xml:space="preserve"> Accueil et visite d’un monument historique sans conservat</w:t>
            </w:r>
            <w:r w:rsidR="002D221B">
              <w:rPr>
                <w:sz w:val="20"/>
                <w:szCs w:val="20"/>
              </w:rPr>
              <w:t xml:space="preserve">eur </w:t>
            </w:r>
            <w:r w:rsidR="00160D5D" w:rsidRPr="008F7BF7">
              <w:rPr>
                <w:sz w:val="20"/>
                <w:szCs w:val="20"/>
              </w:rPr>
              <w:t>à demeure</w:t>
            </w:r>
          </w:p>
        </w:tc>
        <w:tc>
          <w:tcPr>
            <w:tcW w:w="1771" w:type="dxa"/>
          </w:tcPr>
          <w:p w:rsidR="00180DD0" w:rsidRPr="008F7BF7" w:rsidRDefault="00180DD0" w:rsidP="003B384C">
            <w:pPr>
              <w:ind w:left="0"/>
              <w:jc w:val="center"/>
              <w:rPr>
                <w:sz w:val="20"/>
                <w:szCs w:val="20"/>
              </w:rPr>
            </w:pPr>
            <w:r w:rsidRPr="008F7BF7">
              <w:rPr>
                <w:sz w:val="20"/>
                <w:szCs w:val="20"/>
              </w:rPr>
              <w:t>20</w:t>
            </w:r>
          </w:p>
        </w:tc>
      </w:tr>
      <w:tr w:rsidR="00180DD0" w:rsidRPr="008F7BF7" w:rsidTr="00180DD0">
        <w:trPr>
          <w:jc w:val="center"/>
        </w:trPr>
        <w:tc>
          <w:tcPr>
            <w:tcW w:w="7441" w:type="dxa"/>
          </w:tcPr>
          <w:p w:rsidR="00180DD0" w:rsidRPr="008F7BF7" w:rsidRDefault="00180DD0" w:rsidP="00AE2F3D">
            <w:pPr>
              <w:ind w:left="0"/>
              <w:rPr>
                <w:sz w:val="20"/>
                <w:szCs w:val="20"/>
              </w:rPr>
            </w:pPr>
            <w:r w:rsidRPr="008F7BF7">
              <w:rPr>
                <w:sz w:val="20"/>
                <w:szCs w:val="20"/>
              </w:rPr>
              <w:t>17°</w:t>
            </w:r>
            <w:r w:rsidR="00160D5D" w:rsidRPr="008F7BF7">
              <w:rPr>
                <w:sz w:val="20"/>
                <w:szCs w:val="20"/>
              </w:rPr>
              <w:t xml:space="preserve"> Chef de bassin (domaine sportif)</w:t>
            </w:r>
          </w:p>
        </w:tc>
        <w:tc>
          <w:tcPr>
            <w:tcW w:w="1771" w:type="dxa"/>
          </w:tcPr>
          <w:p w:rsidR="00180DD0" w:rsidRPr="008F7BF7" w:rsidRDefault="00180DD0" w:rsidP="003B384C">
            <w:pPr>
              <w:ind w:left="0"/>
              <w:jc w:val="center"/>
              <w:rPr>
                <w:sz w:val="20"/>
                <w:szCs w:val="20"/>
              </w:rPr>
            </w:pPr>
            <w:r w:rsidRPr="008F7BF7">
              <w:rPr>
                <w:sz w:val="20"/>
                <w:szCs w:val="20"/>
              </w:rPr>
              <w:t>15</w:t>
            </w:r>
          </w:p>
        </w:tc>
      </w:tr>
      <w:tr w:rsidR="00180DD0" w:rsidRPr="008F7BF7" w:rsidTr="00180DD0">
        <w:trPr>
          <w:jc w:val="center"/>
        </w:trPr>
        <w:tc>
          <w:tcPr>
            <w:tcW w:w="7441" w:type="dxa"/>
          </w:tcPr>
          <w:p w:rsidR="00180DD0" w:rsidRPr="008F7BF7" w:rsidRDefault="00180DD0" w:rsidP="00AE2F3D">
            <w:pPr>
              <w:ind w:left="0"/>
              <w:rPr>
                <w:sz w:val="20"/>
                <w:szCs w:val="20"/>
              </w:rPr>
            </w:pPr>
            <w:r w:rsidRPr="008F7BF7">
              <w:rPr>
                <w:sz w:val="20"/>
                <w:szCs w:val="20"/>
              </w:rPr>
              <w:t>18°</w:t>
            </w:r>
            <w:r w:rsidR="00160D5D" w:rsidRPr="008F7BF7">
              <w:rPr>
                <w:sz w:val="20"/>
                <w:szCs w:val="20"/>
              </w:rPr>
              <w:t xml:space="preserve"> Direction des services techniques dans les collectivités ou établissements publics locaux en relevant dont l’importance ne justifie pas la présence d’un ingénieur, ou dans un établissement public local d’enseignement</w:t>
            </w:r>
          </w:p>
        </w:tc>
        <w:tc>
          <w:tcPr>
            <w:tcW w:w="1771" w:type="dxa"/>
          </w:tcPr>
          <w:p w:rsidR="00180DD0" w:rsidRPr="008F7BF7" w:rsidRDefault="00180DD0" w:rsidP="003B384C">
            <w:pPr>
              <w:ind w:left="0"/>
              <w:jc w:val="center"/>
              <w:rPr>
                <w:sz w:val="20"/>
                <w:szCs w:val="20"/>
              </w:rPr>
            </w:pPr>
            <w:r w:rsidRPr="008F7BF7">
              <w:rPr>
                <w:sz w:val="20"/>
                <w:szCs w:val="20"/>
              </w:rPr>
              <w:t>15</w:t>
            </w:r>
          </w:p>
        </w:tc>
      </w:tr>
      <w:tr w:rsidR="00180DD0" w:rsidRPr="008F7BF7" w:rsidTr="00180DD0">
        <w:trPr>
          <w:jc w:val="center"/>
        </w:trPr>
        <w:tc>
          <w:tcPr>
            <w:tcW w:w="7441" w:type="dxa"/>
          </w:tcPr>
          <w:p w:rsidR="00180DD0" w:rsidRPr="008F7BF7" w:rsidRDefault="00180DD0" w:rsidP="00AE2F3D">
            <w:pPr>
              <w:ind w:left="0"/>
              <w:rPr>
                <w:sz w:val="20"/>
                <w:szCs w:val="20"/>
              </w:rPr>
            </w:pPr>
            <w:r w:rsidRPr="008F7BF7">
              <w:rPr>
                <w:sz w:val="20"/>
                <w:szCs w:val="20"/>
              </w:rPr>
              <w:t>19°</w:t>
            </w:r>
            <w:r w:rsidR="00160D5D" w:rsidRPr="008F7BF7">
              <w:rPr>
                <w:sz w:val="20"/>
                <w:szCs w:val="20"/>
              </w:rPr>
              <w:t xml:space="preserve"> Encadrement de proximité d’une équipe à vocation technique d’au moins 5 agents</w:t>
            </w:r>
          </w:p>
        </w:tc>
        <w:tc>
          <w:tcPr>
            <w:tcW w:w="1771" w:type="dxa"/>
          </w:tcPr>
          <w:p w:rsidR="00180DD0" w:rsidRPr="008F7BF7" w:rsidRDefault="00180DD0" w:rsidP="003B384C">
            <w:pPr>
              <w:ind w:left="0"/>
              <w:jc w:val="center"/>
              <w:rPr>
                <w:sz w:val="20"/>
                <w:szCs w:val="20"/>
              </w:rPr>
            </w:pPr>
            <w:r w:rsidRPr="008F7BF7">
              <w:rPr>
                <w:sz w:val="20"/>
                <w:szCs w:val="20"/>
              </w:rPr>
              <w:t>15</w:t>
            </w:r>
          </w:p>
        </w:tc>
      </w:tr>
      <w:tr w:rsidR="00180DD0" w:rsidRPr="008F7BF7" w:rsidTr="00180DD0">
        <w:trPr>
          <w:jc w:val="center"/>
        </w:trPr>
        <w:tc>
          <w:tcPr>
            <w:tcW w:w="7441" w:type="dxa"/>
          </w:tcPr>
          <w:p w:rsidR="00180DD0" w:rsidRPr="008F7BF7" w:rsidRDefault="00180DD0" w:rsidP="00AE2F3D">
            <w:pPr>
              <w:ind w:left="0"/>
              <w:rPr>
                <w:sz w:val="20"/>
                <w:szCs w:val="20"/>
              </w:rPr>
            </w:pPr>
            <w:r w:rsidRPr="008F7BF7">
              <w:rPr>
                <w:sz w:val="20"/>
                <w:szCs w:val="20"/>
              </w:rPr>
              <w:t>20°</w:t>
            </w:r>
            <w:r w:rsidR="00160D5D" w:rsidRPr="008F7BF7">
              <w:rPr>
                <w:sz w:val="20"/>
                <w:szCs w:val="20"/>
              </w:rPr>
              <w:t xml:space="preserve"> Responsable d’un service municipal de police, dans</w:t>
            </w:r>
            <w:r w:rsidR="00291469" w:rsidRPr="008F7BF7">
              <w:rPr>
                <w:sz w:val="20"/>
                <w:szCs w:val="20"/>
              </w:rPr>
              <w:t xml:space="preserve"> la limite d’un agent responsable par commune</w:t>
            </w:r>
          </w:p>
          <w:p w:rsidR="00291469" w:rsidRPr="008F7BF7" w:rsidRDefault="00291469" w:rsidP="00AE2F3D">
            <w:pPr>
              <w:ind w:left="0"/>
              <w:rPr>
                <w:sz w:val="20"/>
                <w:szCs w:val="20"/>
              </w:rPr>
            </w:pPr>
            <w:r w:rsidRPr="008F7BF7">
              <w:rPr>
                <w:sz w:val="20"/>
                <w:szCs w:val="20"/>
              </w:rPr>
              <w:sym w:font="Wingdings" w:char="F09F"/>
            </w:r>
            <w:r w:rsidRPr="008F7BF7">
              <w:rPr>
                <w:sz w:val="20"/>
                <w:szCs w:val="20"/>
              </w:rPr>
              <w:t xml:space="preserve"> Agent ayant sous ses ordres moins de 5 agents</w:t>
            </w:r>
          </w:p>
          <w:p w:rsidR="00291469" w:rsidRPr="008F7BF7" w:rsidRDefault="00291469" w:rsidP="00AE2F3D">
            <w:pPr>
              <w:ind w:left="0"/>
              <w:rPr>
                <w:sz w:val="20"/>
                <w:szCs w:val="20"/>
              </w:rPr>
            </w:pPr>
            <w:r w:rsidRPr="008F7BF7">
              <w:rPr>
                <w:sz w:val="20"/>
                <w:szCs w:val="20"/>
              </w:rPr>
              <w:sym w:font="Wingdings" w:char="F09F"/>
            </w:r>
            <w:r w:rsidRPr="008F7BF7">
              <w:rPr>
                <w:sz w:val="20"/>
                <w:szCs w:val="20"/>
              </w:rPr>
              <w:t xml:space="preserve"> Agent ayant sous ses ordres entre 5 et 25 agents</w:t>
            </w:r>
          </w:p>
          <w:p w:rsidR="00291469" w:rsidRPr="008F7BF7" w:rsidRDefault="00291469" w:rsidP="00AE2F3D">
            <w:pPr>
              <w:ind w:left="0"/>
              <w:rPr>
                <w:sz w:val="20"/>
                <w:szCs w:val="20"/>
              </w:rPr>
            </w:pPr>
            <w:r w:rsidRPr="008F7BF7">
              <w:rPr>
                <w:sz w:val="20"/>
                <w:szCs w:val="20"/>
              </w:rPr>
              <w:sym w:font="Wingdings" w:char="F09F"/>
            </w:r>
            <w:r w:rsidRPr="008F7BF7">
              <w:rPr>
                <w:sz w:val="20"/>
                <w:szCs w:val="20"/>
              </w:rPr>
              <w:t xml:space="preserve"> Agent ayant sous ses ordres plus de 25 agents</w:t>
            </w:r>
          </w:p>
        </w:tc>
        <w:tc>
          <w:tcPr>
            <w:tcW w:w="1771" w:type="dxa"/>
          </w:tcPr>
          <w:p w:rsidR="00B7622F" w:rsidRPr="008F7BF7" w:rsidRDefault="00B7622F" w:rsidP="003B384C">
            <w:pPr>
              <w:ind w:left="0"/>
              <w:jc w:val="center"/>
              <w:rPr>
                <w:sz w:val="20"/>
                <w:szCs w:val="20"/>
              </w:rPr>
            </w:pPr>
          </w:p>
          <w:p w:rsidR="00B7622F" w:rsidRPr="008F7BF7" w:rsidRDefault="00B7622F" w:rsidP="003B384C">
            <w:pPr>
              <w:ind w:left="0"/>
              <w:jc w:val="center"/>
              <w:rPr>
                <w:sz w:val="20"/>
                <w:szCs w:val="20"/>
              </w:rPr>
            </w:pPr>
          </w:p>
          <w:p w:rsidR="00180DD0" w:rsidRPr="008F7BF7" w:rsidRDefault="00180DD0" w:rsidP="003B384C">
            <w:pPr>
              <w:ind w:left="0"/>
              <w:jc w:val="center"/>
              <w:rPr>
                <w:sz w:val="20"/>
                <w:szCs w:val="20"/>
              </w:rPr>
            </w:pPr>
            <w:r w:rsidRPr="008F7BF7">
              <w:rPr>
                <w:sz w:val="20"/>
                <w:szCs w:val="20"/>
              </w:rPr>
              <w:t>10</w:t>
            </w:r>
          </w:p>
          <w:p w:rsidR="00180DD0" w:rsidRPr="008F7BF7" w:rsidRDefault="00180DD0" w:rsidP="003B384C">
            <w:pPr>
              <w:ind w:left="0"/>
              <w:jc w:val="center"/>
              <w:rPr>
                <w:sz w:val="20"/>
                <w:szCs w:val="20"/>
              </w:rPr>
            </w:pPr>
            <w:r w:rsidRPr="008F7BF7">
              <w:rPr>
                <w:sz w:val="20"/>
                <w:szCs w:val="20"/>
              </w:rPr>
              <w:t>15</w:t>
            </w:r>
          </w:p>
          <w:p w:rsidR="00180DD0" w:rsidRPr="008F7BF7" w:rsidRDefault="00180DD0" w:rsidP="003B384C">
            <w:pPr>
              <w:ind w:left="0"/>
              <w:jc w:val="center"/>
              <w:rPr>
                <w:sz w:val="20"/>
                <w:szCs w:val="20"/>
              </w:rPr>
            </w:pPr>
            <w:r w:rsidRPr="008F7BF7">
              <w:rPr>
                <w:sz w:val="20"/>
                <w:szCs w:val="20"/>
              </w:rPr>
              <w:t>18</w:t>
            </w:r>
          </w:p>
        </w:tc>
      </w:tr>
    </w:tbl>
    <w:p w:rsidR="00180DD0" w:rsidRPr="008F7BF7" w:rsidRDefault="00180DD0" w:rsidP="00B7622F">
      <w:pPr>
        <w:ind w:left="0"/>
        <w:jc w:val="both"/>
        <w:rPr>
          <w:sz w:val="20"/>
          <w:szCs w:val="20"/>
        </w:rPr>
      </w:pPr>
    </w:p>
    <w:p w:rsidR="00B7622F" w:rsidRPr="008F7BF7" w:rsidRDefault="00B7622F" w:rsidP="00D25E10">
      <w:pPr>
        <w:pStyle w:val="Paragraphedeliste"/>
        <w:numPr>
          <w:ilvl w:val="0"/>
          <w:numId w:val="1"/>
        </w:numPr>
        <w:ind w:left="284"/>
        <w:jc w:val="both"/>
        <w:rPr>
          <w:sz w:val="20"/>
          <w:szCs w:val="20"/>
        </w:rPr>
      </w:pPr>
      <w:r w:rsidRPr="008F7BF7">
        <w:rPr>
          <w:sz w:val="20"/>
          <w:szCs w:val="20"/>
        </w:rPr>
        <w:t xml:space="preserve">La circulaire ministérielle du 14 octobre 1992 </w:t>
      </w:r>
      <w:r w:rsidR="00D3331A">
        <w:rPr>
          <w:sz w:val="20"/>
          <w:szCs w:val="20"/>
        </w:rPr>
        <w:t xml:space="preserve">(NOR : INT B 92 00287C) </w:t>
      </w:r>
      <w:r w:rsidRPr="008F7BF7">
        <w:rPr>
          <w:sz w:val="20"/>
          <w:szCs w:val="20"/>
        </w:rPr>
        <w:t>précise que seuls les départements peuvent verser la nouvelle bonification indiciaire pour ces fonctions.</w:t>
      </w:r>
    </w:p>
    <w:p w:rsidR="00B7622F" w:rsidRPr="008F7BF7" w:rsidRDefault="00B7622F" w:rsidP="00D25E10">
      <w:pPr>
        <w:pStyle w:val="Paragraphedeliste"/>
        <w:numPr>
          <w:ilvl w:val="0"/>
          <w:numId w:val="1"/>
        </w:numPr>
        <w:ind w:left="284"/>
        <w:jc w:val="both"/>
        <w:rPr>
          <w:sz w:val="20"/>
          <w:szCs w:val="20"/>
        </w:rPr>
      </w:pPr>
      <w:r w:rsidRPr="008F7BF7">
        <w:rPr>
          <w:sz w:val="20"/>
          <w:szCs w:val="20"/>
        </w:rPr>
        <w:t xml:space="preserve">L’article 53 de la loi du 26 </w:t>
      </w:r>
      <w:r w:rsidR="002D221B">
        <w:rPr>
          <w:sz w:val="20"/>
          <w:szCs w:val="20"/>
        </w:rPr>
        <w:t>janvier 1984 modifiée concerne</w:t>
      </w:r>
      <w:r w:rsidRPr="008F7BF7">
        <w:rPr>
          <w:sz w:val="20"/>
          <w:szCs w:val="20"/>
        </w:rPr>
        <w:t xml:space="preserve"> les fonctionnaires détachés sur un emploi fonctionnel.</w:t>
      </w:r>
    </w:p>
    <w:p w:rsidR="00B7622F" w:rsidRPr="008F7BF7" w:rsidRDefault="00B7622F" w:rsidP="00D25E10">
      <w:pPr>
        <w:pStyle w:val="Paragraphedeliste"/>
        <w:numPr>
          <w:ilvl w:val="0"/>
          <w:numId w:val="1"/>
        </w:numPr>
        <w:ind w:left="284"/>
        <w:jc w:val="both"/>
        <w:rPr>
          <w:sz w:val="20"/>
          <w:szCs w:val="20"/>
        </w:rPr>
      </w:pPr>
      <w:r w:rsidRPr="008F7BF7">
        <w:rPr>
          <w:sz w:val="20"/>
          <w:szCs w:val="20"/>
        </w:rPr>
        <w:t xml:space="preserve">Les agents bénéficiaires de cette nouvelle bonification indiciaire sont ceux qui exercent à titre exclusif leurs fonctions dans des secrétariats les conduisant à effectuer des horaires dépassant, de façon permanente, ceux pratiqués par la collectivité et ne donnant pas lieu à récupération. Ce sont notamment les emplois dans des cabinets ou des directions où le service des agents est lié à l’activité des élus ou à celle des fonctionnaires placés à la tête de directions relativement importantes (CGCL </w:t>
      </w:r>
      <w:r w:rsidRPr="008F7BF7">
        <w:rPr>
          <w:i/>
          <w:sz w:val="20"/>
          <w:szCs w:val="20"/>
        </w:rPr>
        <w:t>Lettres de la FPT</w:t>
      </w:r>
      <w:r w:rsidRPr="008F7BF7">
        <w:rPr>
          <w:sz w:val="20"/>
          <w:szCs w:val="20"/>
        </w:rPr>
        <w:t xml:space="preserve"> n°4 de juin 1995). </w:t>
      </w:r>
    </w:p>
    <w:p w:rsidR="003B384C" w:rsidRDefault="003B384C" w:rsidP="00F70128">
      <w:pPr>
        <w:ind w:left="0"/>
        <w:jc w:val="both"/>
      </w:pPr>
    </w:p>
    <w:p w:rsidR="003B384C" w:rsidRDefault="002D221B" w:rsidP="008B1177">
      <w:pPr>
        <w:ind w:left="-142"/>
        <w:jc w:val="both"/>
        <w:rPr>
          <w:b/>
          <w:sz w:val="24"/>
          <w:szCs w:val="24"/>
        </w:rPr>
      </w:pPr>
      <w:r>
        <w:rPr>
          <w:b/>
          <w:sz w:val="24"/>
          <w:szCs w:val="24"/>
        </w:rPr>
        <w:t>2</w:t>
      </w:r>
      <w:r w:rsidR="00F5233D">
        <w:rPr>
          <w:b/>
          <w:sz w:val="24"/>
          <w:szCs w:val="24"/>
        </w:rPr>
        <w:t>)</w:t>
      </w:r>
      <w:r w:rsidR="003B384C" w:rsidRPr="00797080">
        <w:rPr>
          <w:b/>
          <w:sz w:val="24"/>
          <w:szCs w:val="24"/>
        </w:rPr>
        <w:t xml:space="preserve"> </w:t>
      </w:r>
      <w:r w:rsidR="003B384C" w:rsidRPr="00E86187">
        <w:rPr>
          <w:b/>
          <w:sz w:val="24"/>
          <w:szCs w:val="24"/>
        </w:rPr>
        <w:t xml:space="preserve">Fonctions </w:t>
      </w:r>
      <w:r w:rsidR="003B384C">
        <w:rPr>
          <w:b/>
          <w:sz w:val="24"/>
          <w:szCs w:val="24"/>
        </w:rPr>
        <w:t>impliquant une technicité particulière</w:t>
      </w:r>
    </w:p>
    <w:p w:rsidR="003B384C" w:rsidRDefault="003B384C" w:rsidP="003B384C">
      <w:pPr>
        <w:ind w:left="0"/>
        <w:jc w:val="both"/>
        <w:rPr>
          <w:b/>
          <w:sz w:val="24"/>
          <w:szCs w:val="24"/>
        </w:rPr>
      </w:pPr>
    </w:p>
    <w:tbl>
      <w:tblPr>
        <w:tblStyle w:val="Grilledutableau"/>
        <w:tblW w:w="0" w:type="auto"/>
        <w:jc w:val="center"/>
        <w:tblLook w:val="04A0" w:firstRow="1" w:lastRow="0" w:firstColumn="1" w:lastColumn="0" w:noHBand="0" w:noVBand="1"/>
      </w:tblPr>
      <w:tblGrid>
        <w:gridCol w:w="7299"/>
        <w:gridCol w:w="1763"/>
      </w:tblGrid>
      <w:tr w:rsidR="005A2F61" w:rsidRPr="008F7BF7" w:rsidTr="009859E7">
        <w:trPr>
          <w:jc w:val="center"/>
        </w:trPr>
        <w:tc>
          <w:tcPr>
            <w:tcW w:w="7441" w:type="dxa"/>
            <w:shd w:val="clear" w:color="auto" w:fill="EAF1DD" w:themeFill="accent3" w:themeFillTint="33"/>
          </w:tcPr>
          <w:p w:rsidR="005A2F61" w:rsidRPr="008F7BF7" w:rsidRDefault="00D3331A" w:rsidP="00AE2F3D">
            <w:pPr>
              <w:ind w:left="0"/>
              <w:jc w:val="center"/>
              <w:rPr>
                <w:b/>
                <w:sz w:val="20"/>
                <w:szCs w:val="20"/>
              </w:rPr>
            </w:pPr>
            <w:r>
              <w:rPr>
                <w:b/>
                <w:sz w:val="20"/>
                <w:szCs w:val="20"/>
              </w:rPr>
              <w:t>Désignation des fonctions éligibles</w:t>
            </w:r>
          </w:p>
        </w:tc>
        <w:tc>
          <w:tcPr>
            <w:tcW w:w="1771" w:type="dxa"/>
            <w:shd w:val="clear" w:color="auto" w:fill="EAF1DD" w:themeFill="accent3" w:themeFillTint="33"/>
          </w:tcPr>
          <w:p w:rsidR="00D3331A" w:rsidRDefault="00D3331A" w:rsidP="00D3331A">
            <w:pPr>
              <w:ind w:left="0"/>
              <w:jc w:val="center"/>
              <w:rPr>
                <w:b/>
                <w:sz w:val="20"/>
                <w:szCs w:val="20"/>
              </w:rPr>
            </w:pPr>
            <w:r>
              <w:rPr>
                <w:b/>
                <w:sz w:val="20"/>
                <w:szCs w:val="20"/>
              </w:rPr>
              <w:t>BONIFICATION</w:t>
            </w:r>
          </w:p>
          <w:p w:rsidR="00D3331A" w:rsidRPr="00D3331A" w:rsidRDefault="00D3331A" w:rsidP="00D3331A">
            <w:pPr>
              <w:ind w:left="0"/>
              <w:jc w:val="center"/>
              <w:rPr>
                <w:b/>
                <w:sz w:val="12"/>
                <w:szCs w:val="12"/>
              </w:rPr>
            </w:pPr>
            <w:r w:rsidRPr="00D3331A">
              <w:rPr>
                <w:b/>
                <w:sz w:val="12"/>
                <w:szCs w:val="12"/>
              </w:rPr>
              <w:t xml:space="preserve">(en points d’indice majoré) </w:t>
            </w:r>
          </w:p>
          <w:p w:rsidR="005A2F61" w:rsidRPr="008F7BF7" w:rsidRDefault="00D3331A" w:rsidP="00D3331A">
            <w:pPr>
              <w:ind w:left="0"/>
              <w:jc w:val="center"/>
              <w:rPr>
                <w:b/>
                <w:sz w:val="20"/>
                <w:szCs w:val="20"/>
              </w:rPr>
            </w:pPr>
            <w:r w:rsidRPr="00D3331A">
              <w:rPr>
                <w:b/>
                <w:sz w:val="12"/>
                <w:szCs w:val="12"/>
              </w:rPr>
              <w:t>Nombre de points attribués</w:t>
            </w:r>
          </w:p>
        </w:tc>
      </w:tr>
      <w:tr w:rsidR="003B384C" w:rsidRPr="008F7BF7" w:rsidTr="003B384C">
        <w:trPr>
          <w:jc w:val="center"/>
        </w:trPr>
        <w:tc>
          <w:tcPr>
            <w:tcW w:w="7441" w:type="dxa"/>
          </w:tcPr>
          <w:p w:rsidR="003B384C" w:rsidRPr="008F7BF7" w:rsidRDefault="005A2F61" w:rsidP="003B384C">
            <w:pPr>
              <w:ind w:left="0"/>
              <w:jc w:val="both"/>
              <w:rPr>
                <w:sz w:val="20"/>
                <w:szCs w:val="20"/>
              </w:rPr>
            </w:pPr>
            <w:r w:rsidRPr="008F7BF7">
              <w:rPr>
                <w:sz w:val="20"/>
                <w:szCs w:val="20"/>
              </w:rPr>
              <w:t>21° Régisseur d’avances, de dépenses ou de recettes (1)</w:t>
            </w:r>
          </w:p>
          <w:p w:rsidR="00716DDA" w:rsidRPr="008F7BF7" w:rsidRDefault="00716DDA" w:rsidP="003B384C">
            <w:pPr>
              <w:ind w:left="0"/>
              <w:jc w:val="both"/>
              <w:rPr>
                <w:sz w:val="20"/>
                <w:szCs w:val="20"/>
              </w:rPr>
            </w:pPr>
            <w:r w:rsidRPr="008F7BF7">
              <w:rPr>
                <w:sz w:val="20"/>
                <w:szCs w:val="20"/>
              </w:rPr>
              <w:sym w:font="Wingdings" w:char="F09F"/>
            </w:r>
            <w:r w:rsidRPr="008F7BF7">
              <w:rPr>
                <w:sz w:val="20"/>
                <w:szCs w:val="20"/>
              </w:rPr>
              <w:t xml:space="preserve"> Régie de 3 000 à 18 000 euros</w:t>
            </w:r>
          </w:p>
          <w:p w:rsidR="005A2F61" w:rsidRPr="008F7BF7" w:rsidRDefault="00716DDA" w:rsidP="003B384C">
            <w:pPr>
              <w:ind w:left="0"/>
              <w:jc w:val="both"/>
              <w:rPr>
                <w:sz w:val="20"/>
                <w:szCs w:val="20"/>
              </w:rPr>
            </w:pPr>
            <w:r w:rsidRPr="008F7BF7">
              <w:rPr>
                <w:sz w:val="20"/>
                <w:szCs w:val="20"/>
              </w:rPr>
              <w:sym w:font="Wingdings" w:char="F09F"/>
            </w:r>
            <w:r w:rsidRPr="008F7BF7">
              <w:rPr>
                <w:sz w:val="20"/>
                <w:szCs w:val="20"/>
              </w:rPr>
              <w:t xml:space="preserve"> Régie supérieure à 18 000 euros</w:t>
            </w:r>
          </w:p>
        </w:tc>
        <w:tc>
          <w:tcPr>
            <w:tcW w:w="1771" w:type="dxa"/>
          </w:tcPr>
          <w:p w:rsidR="00716DDA" w:rsidRPr="008F7BF7" w:rsidRDefault="00716DDA" w:rsidP="00716DDA">
            <w:pPr>
              <w:ind w:left="0"/>
              <w:jc w:val="center"/>
              <w:rPr>
                <w:sz w:val="20"/>
                <w:szCs w:val="20"/>
              </w:rPr>
            </w:pPr>
          </w:p>
          <w:p w:rsidR="003B384C" w:rsidRPr="008F7BF7" w:rsidRDefault="005A2F61" w:rsidP="00716DDA">
            <w:pPr>
              <w:ind w:left="0"/>
              <w:jc w:val="center"/>
              <w:rPr>
                <w:sz w:val="20"/>
                <w:szCs w:val="20"/>
              </w:rPr>
            </w:pPr>
            <w:r w:rsidRPr="008F7BF7">
              <w:rPr>
                <w:sz w:val="20"/>
                <w:szCs w:val="20"/>
              </w:rPr>
              <w:t>15</w:t>
            </w:r>
          </w:p>
          <w:p w:rsidR="005A2F61" w:rsidRPr="008F7BF7" w:rsidRDefault="005A2F61" w:rsidP="00716DDA">
            <w:pPr>
              <w:ind w:left="0"/>
              <w:jc w:val="center"/>
              <w:rPr>
                <w:sz w:val="20"/>
                <w:szCs w:val="20"/>
              </w:rPr>
            </w:pPr>
            <w:r w:rsidRPr="008F7BF7">
              <w:rPr>
                <w:sz w:val="20"/>
                <w:szCs w:val="20"/>
              </w:rPr>
              <w:t>20</w:t>
            </w:r>
          </w:p>
        </w:tc>
      </w:tr>
      <w:tr w:rsidR="003B384C" w:rsidRPr="008F7BF7" w:rsidTr="003B384C">
        <w:trPr>
          <w:jc w:val="center"/>
        </w:trPr>
        <w:tc>
          <w:tcPr>
            <w:tcW w:w="7441" w:type="dxa"/>
          </w:tcPr>
          <w:p w:rsidR="003B384C" w:rsidRPr="008F7BF7" w:rsidRDefault="005A2F61" w:rsidP="003B384C">
            <w:pPr>
              <w:ind w:left="0"/>
              <w:jc w:val="both"/>
              <w:rPr>
                <w:sz w:val="20"/>
                <w:szCs w:val="20"/>
              </w:rPr>
            </w:pPr>
            <w:r w:rsidRPr="008F7BF7">
              <w:rPr>
                <w:sz w:val="20"/>
                <w:szCs w:val="20"/>
              </w:rPr>
              <w:t>22°</w:t>
            </w:r>
            <w:r w:rsidR="00716DDA" w:rsidRPr="008F7BF7">
              <w:rPr>
                <w:sz w:val="20"/>
                <w:szCs w:val="20"/>
              </w:rPr>
              <w:t xml:space="preserve"> Maître d’apprentissage au sens de la loi du 17 juillet 1992</w:t>
            </w:r>
          </w:p>
        </w:tc>
        <w:tc>
          <w:tcPr>
            <w:tcW w:w="1771" w:type="dxa"/>
          </w:tcPr>
          <w:p w:rsidR="003B384C" w:rsidRPr="008F7BF7" w:rsidRDefault="005A2F61" w:rsidP="00716DDA">
            <w:pPr>
              <w:ind w:left="0"/>
              <w:jc w:val="center"/>
              <w:rPr>
                <w:sz w:val="20"/>
                <w:szCs w:val="20"/>
              </w:rPr>
            </w:pPr>
            <w:r w:rsidRPr="008F7BF7">
              <w:rPr>
                <w:sz w:val="20"/>
                <w:szCs w:val="20"/>
              </w:rPr>
              <w:t>20</w:t>
            </w:r>
          </w:p>
        </w:tc>
      </w:tr>
      <w:tr w:rsidR="003B384C" w:rsidRPr="008F7BF7" w:rsidTr="003B384C">
        <w:trPr>
          <w:jc w:val="center"/>
        </w:trPr>
        <w:tc>
          <w:tcPr>
            <w:tcW w:w="7441" w:type="dxa"/>
          </w:tcPr>
          <w:p w:rsidR="003B384C" w:rsidRPr="008F7BF7" w:rsidRDefault="005A2F61" w:rsidP="003B384C">
            <w:pPr>
              <w:ind w:left="0"/>
              <w:jc w:val="both"/>
              <w:rPr>
                <w:sz w:val="20"/>
                <w:szCs w:val="20"/>
              </w:rPr>
            </w:pPr>
            <w:r w:rsidRPr="008F7BF7">
              <w:rPr>
                <w:sz w:val="20"/>
                <w:szCs w:val="20"/>
              </w:rPr>
              <w:t>23°</w:t>
            </w:r>
            <w:r w:rsidR="00716DDA" w:rsidRPr="008F7BF7">
              <w:rPr>
                <w:sz w:val="20"/>
                <w:szCs w:val="20"/>
              </w:rPr>
              <w:t xml:space="preserve"> Technicien qualifié de laboratoire, manipulateur d’électroradiologie, psychorééducateur</w:t>
            </w:r>
          </w:p>
        </w:tc>
        <w:tc>
          <w:tcPr>
            <w:tcW w:w="1771" w:type="dxa"/>
          </w:tcPr>
          <w:p w:rsidR="003B384C" w:rsidRPr="008F7BF7" w:rsidRDefault="005A2F61" w:rsidP="00716DDA">
            <w:pPr>
              <w:ind w:left="0"/>
              <w:jc w:val="center"/>
              <w:rPr>
                <w:sz w:val="20"/>
                <w:szCs w:val="20"/>
              </w:rPr>
            </w:pPr>
            <w:r w:rsidRPr="008F7BF7">
              <w:rPr>
                <w:sz w:val="20"/>
                <w:szCs w:val="20"/>
              </w:rPr>
              <w:t>13</w:t>
            </w:r>
          </w:p>
        </w:tc>
      </w:tr>
      <w:tr w:rsidR="003B384C" w:rsidRPr="008F7BF7" w:rsidTr="003B384C">
        <w:trPr>
          <w:jc w:val="center"/>
        </w:trPr>
        <w:tc>
          <w:tcPr>
            <w:tcW w:w="7441" w:type="dxa"/>
          </w:tcPr>
          <w:p w:rsidR="003B384C" w:rsidRPr="008F7BF7" w:rsidRDefault="005A2F61" w:rsidP="00C95ECC">
            <w:pPr>
              <w:ind w:left="0"/>
              <w:jc w:val="both"/>
              <w:rPr>
                <w:sz w:val="20"/>
                <w:szCs w:val="20"/>
              </w:rPr>
            </w:pPr>
            <w:r w:rsidRPr="008F7BF7">
              <w:rPr>
                <w:sz w:val="20"/>
                <w:szCs w:val="20"/>
              </w:rPr>
              <w:t>24°</w:t>
            </w:r>
            <w:r w:rsidR="00716DDA" w:rsidRPr="008F7BF7">
              <w:rPr>
                <w:sz w:val="20"/>
                <w:szCs w:val="20"/>
              </w:rPr>
              <w:t xml:space="preserve"> </w:t>
            </w:r>
            <w:r w:rsidR="00C95ECC" w:rsidRPr="008F7BF7">
              <w:rPr>
                <w:sz w:val="20"/>
                <w:szCs w:val="20"/>
              </w:rPr>
              <w:t>Chef d’agrès, chef d’équipe ou chef de groupe de sapeurs-pompiers</w:t>
            </w:r>
          </w:p>
        </w:tc>
        <w:tc>
          <w:tcPr>
            <w:tcW w:w="1771" w:type="dxa"/>
          </w:tcPr>
          <w:p w:rsidR="003B384C" w:rsidRPr="008F7BF7" w:rsidRDefault="005A2F61" w:rsidP="00716DDA">
            <w:pPr>
              <w:ind w:left="0"/>
              <w:jc w:val="center"/>
              <w:rPr>
                <w:sz w:val="20"/>
                <w:szCs w:val="20"/>
              </w:rPr>
            </w:pPr>
            <w:r w:rsidRPr="008F7BF7">
              <w:rPr>
                <w:sz w:val="20"/>
                <w:szCs w:val="20"/>
              </w:rPr>
              <w:t>1</w:t>
            </w:r>
            <w:r w:rsidR="000D4310" w:rsidRPr="008F7BF7">
              <w:rPr>
                <w:sz w:val="20"/>
                <w:szCs w:val="20"/>
              </w:rPr>
              <w:t>6</w:t>
            </w:r>
          </w:p>
        </w:tc>
      </w:tr>
    </w:tbl>
    <w:p w:rsidR="008F7BF7" w:rsidRDefault="008F7BF7" w:rsidP="005A2F61">
      <w:pPr>
        <w:ind w:left="0"/>
        <w:jc w:val="both"/>
        <w:rPr>
          <w:sz w:val="20"/>
          <w:szCs w:val="20"/>
        </w:rPr>
      </w:pPr>
    </w:p>
    <w:p w:rsidR="00C82B13" w:rsidRDefault="00C82B13" w:rsidP="005A2F61">
      <w:pPr>
        <w:ind w:left="0"/>
        <w:jc w:val="both"/>
        <w:rPr>
          <w:sz w:val="20"/>
          <w:szCs w:val="20"/>
        </w:rPr>
      </w:pPr>
    </w:p>
    <w:tbl>
      <w:tblPr>
        <w:tblStyle w:val="Grilledutableau"/>
        <w:tblW w:w="0" w:type="auto"/>
        <w:jc w:val="center"/>
        <w:tblLook w:val="04A0" w:firstRow="1" w:lastRow="0" w:firstColumn="1" w:lastColumn="0" w:noHBand="0" w:noVBand="1"/>
      </w:tblPr>
      <w:tblGrid>
        <w:gridCol w:w="7299"/>
        <w:gridCol w:w="1763"/>
      </w:tblGrid>
      <w:tr w:rsidR="008F7BF7" w:rsidTr="009859E7">
        <w:trPr>
          <w:jc w:val="center"/>
        </w:trPr>
        <w:tc>
          <w:tcPr>
            <w:tcW w:w="7441" w:type="dxa"/>
            <w:shd w:val="clear" w:color="auto" w:fill="EAF1DD" w:themeFill="accent3" w:themeFillTint="33"/>
          </w:tcPr>
          <w:p w:rsidR="008F7BF7" w:rsidRPr="008F7BF7" w:rsidRDefault="00D3331A" w:rsidP="00AE2F3D">
            <w:pPr>
              <w:ind w:left="0"/>
              <w:jc w:val="center"/>
              <w:rPr>
                <w:b/>
                <w:sz w:val="20"/>
                <w:szCs w:val="20"/>
              </w:rPr>
            </w:pPr>
            <w:r>
              <w:rPr>
                <w:b/>
                <w:sz w:val="20"/>
                <w:szCs w:val="20"/>
              </w:rPr>
              <w:t>Désignation des fonctions éligibles</w:t>
            </w:r>
          </w:p>
        </w:tc>
        <w:tc>
          <w:tcPr>
            <w:tcW w:w="1771" w:type="dxa"/>
            <w:shd w:val="clear" w:color="auto" w:fill="EAF1DD" w:themeFill="accent3" w:themeFillTint="33"/>
          </w:tcPr>
          <w:p w:rsidR="00D3331A" w:rsidRDefault="00D3331A" w:rsidP="00D3331A">
            <w:pPr>
              <w:ind w:left="0"/>
              <w:jc w:val="center"/>
              <w:rPr>
                <w:b/>
                <w:sz w:val="20"/>
                <w:szCs w:val="20"/>
              </w:rPr>
            </w:pPr>
            <w:r>
              <w:rPr>
                <w:b/>
                <w:sz w:val="20"/>
                <w:szCs w:val="20"/>
              </w:rPr>
              <w:t>BONIFICATION</w:t>
            </w:r>
          </w:p>
          <w:p w:rsidR="00D3331A" w:rsidRPr="00D3331A" w:rsidRDefault="00D3331A" w:rsidP="00D3331A">
            <w:pPr>
              <w:ind w:left="0"/>
              <w:jc w:val="center"/>
              <w:rPr>
                <w:b/>
                <w:sz w:val="12"/>
                <w:szCs w:val="12"/>
              </w:rPr>
            </w:pPr>
            <w:r w:rsidRPr="00D3331A">
              <w:rPr>
                <w:b/>
                <w:sz w:val="12"/>
                <w:szCs w:val="12"/>
              </w:rPr>
              <w:t xml:space="preserve">(en points d’indice majoré) </w:t>
            </w:r>
          </w:p>
          <w:p w:rsidR="008F7BF7" w:rsidRPr="008F7BF7" w:rsidRDefault="00D3331A" w:rsidP="00D3331A">
            <w:pPr>
              <w:ind w:left="0"/>
              <w:jc w:val="center"/>
              <w:rPr>
                <w:b/>
                <w:sz w:val="20"/>
                <w:szCs w:val="20"/>
              </w:rPr>
            </w:pPr>
            <w:r w:rsidRPr="00D3331A">
              <w:rPr>
                <w:b/>
                <w:sz w:val="12"/>
                <w:szCs w:val="12"/>
              </w:rPr>
              <w:t>Nombre de points attribués</w:t>
            </w:r>
          </w:p>
        </w:tc>
      </w:tr>
      <w:tr w:rsidR="00F70128" w:rsidTr="008F7BF7">
        <w:trPr>
          <w:jc w:val="center"/>
        </w:trPr>
        <w:tc>
          <w:tcPr>
            <w:tcW w:w="7441" w:type="dxa"/>
          </w:tcPr>
          <w:p w:rsidR="00F70128" w:rsidRPr="008F7BF7" w:rsidRDefault="00F70128" w:rsidP="00050AA4">
            <w:pPr>
              <w:ind w:left="0"/>
              <w:jc w:val="both"/>
              <w:rPr>
                <w:sz w:val="20"/>
                <w:szCs w:val="20"/>
              </w:rPr>
            </w:pPr>
            <w:r w:rsidRPr="008F7BF7">
              <w:rPr>
                <w:sz w:val="20"/>
                <w:szCs w:val="20"/>
              </w:rPr>
              <w:t>25° Gardien d’HLM (2)</w:t>
            </w:r>
          </w:p>
        </w:tc>
        <w:tc>
          <w:tcPr>
            <w:tcW w:w="1771" w:type="dxa"/>
          </w:tcPr>
          <w:p w:rsidR="00F70128" w:rsidRPr="008F7BF7" w:rsidRDefault="00F70128" w:rsidP="00050AA4">
            <w:pPr>
              <w:ind w:left="0"/>
              <w:jc w:val="center"/>
              <w:rPr>
                <w:sz w:val="20"/>
                <w:szCs w:val="20"/>
              </w:rPr>
            </w:pPr>
            <w:r w:rsidRPr="008F7BF7">
              <w:rPr>
                <w:sz w:val="20"/>
                <w:szCs w:val="20"/>
              </w:rPr>
              <w:t>10</w:t>
            </w:r>
          </w:p>
        </w:tc>
      </w:tr>
      <w:tr w:rsidR="00F70128" w:rsidTr="008F7BF7">
        <w:trPr>
          <w:jc w:val="center"/>
        </w:trPr>
        <w:tc>
          <w:tcPr>
            <w:tcW w:w="7441" w:type="dxa"/>
          </w:tcPr>
          <w:p w:rsidR="00F70128" w:rsidRPr="008F7BF7" w:rsidRDefault="00F70128" w:rsidP="00050AA4">
            <w:pPr>
              <w:ind w:left="0"/>
              <w:jc w:val="both"/>
              <w:rPr>
                <w:sz w:val="20"/>
                <w:szCs w:val="20"/>
              </w:rPr>
            </w:pPr>
            <w:r w:rsidRPr="008F7BF7">
              <w:rPr>
                <w:sz w:val="20"/>
                <w:szCs w:val="20"/>
              </w:rPr>
              <w:t>26° Thanatopracteur</w:t>
            </w:r>
          </w:p>
        </w:tc>
        <w:tc>
          <w:tcPr>
            <w:tcW w:w="1771" w:type="dxa"/>
          </w:tcPr>
          <w:p w:rsidR="00F70128" w:rsidRPr="008F7BF7" w:rsidRDefault="00F70128" w:rsidP="00050AA4">
            <w:pPr>
              <w:ind w:left="0"/>
              <w:jc w:val="center"/>
              <w:rPr>
                <w:sz w:val="20"/>
                <w:szCs w:val="20"/>
              </w:rPr>
            </w:pPr>
            <w:r w:rsidRPr="008F7BF7">
              <w:rPr>
                <w:sz w:val="20"/>
                <w:szCs w:val="20"/>
              </w:rPr>
              <w:t>15</w:t>
            </w:r>
          </w:p>
        </w:tc>
      </w:tr>
      <w:tr w:rsidR="008F7BF7" w:rsidTr="008F7BF7">
        <w:trPr>
          <w:jc w:val="center"/>
        </w:trPr>
        <w:tc>
          <w:tcPr>
            <w:tcW w:w="7441" w:type="dxa"/>
          </w:tcPr>
          <w:p w:rsidR="008F7BF7" w:rsidRPr="008F7BF7" w:rsidRDefault="008F7BF7" w:rsidP="00AE2F3D">
            <w:pPr>
              <w:ind w:left="0"/>
              <w:jc w:val="both"/>
              <w:rPr>
                <w:sz w:val="20"/>
                <w:szCs w:val="20"/>
              </w:rPr>
            </w:pPr>
            <w:r w:rsidRPr="008F7BF7">
              <w:rPr>
                <w:sz w:val="20"/>
                <w:szCs w:val="20"/>
              </w:rPr>
              <w:t>27° Dessinateur</w:t>
            </w:r>
          </w:p>
        </w:tc>
        <w:tc>
          <w:tcPr>
            <w:tcW w:w="1771" w:type="dxa"/>
          </w:tcPr>
          <w:p w:rsidR="008F7BF7" w:rsidRPr="008F7BF7" w:rsidRDefault="008F7BF7" w:rsidP="00AE2F3D">
            <w:pPr>
              <w:ind w:left="0"/>
              <w:jc w:val="center"/>
              <w:rPr>
                <w:sz w:val="20"/>
                <w:szCs w:val="20"/>
              </w:rPr>
            </w:pPr>
            <w:r w:rsidRPr="008F7BF7">
              <w:rPr>
                <w:sz w:val="20"/>
                <w:szCs w:val="20"/>
              </w:rPr>
              <w:t>10</w:t>
            </w:r>
          </w:p>
        </w:tc>
      </w:tr>
      <w:tr w:rsidR="008F7BF7" w:rsidTr="008F7BF7">
        <w:trPr>
          <w:jc w:val="center"/>
        </w:trPr>
        <w:tc>
          <w:tcPr>
            <w:tcW w:w="7441" w:type="dxa"/>
          </w:tcPr>
          <w:p w:rsidR="008F7BF7" w:rsidRPr="008F7BF7" w:rsidRDefault="008F7BF7" w:rsidP="002D221B">
            <w:pPr>
              <w:ind w:left="0"/>
              <w:jc w:val="both"/>
              <w:rPr>
                <w:sz w:val="20"/>
                <w:szCs w:val="20"/>
              </w:rPr>
            </w:pPr>
            <w:r w:rsidRPr="008F7BF7">
              <w:rPr>
                <w:sz w:val="20"/>
                <w:szCs w:val="20"/>
              </w:rPr>
              <w:t xml:space="preserve">28° Responsable ouvrier </w:t>
            </w:r>
            <w:r w:rsidR="002D221B">
              <w:rPr>
                <w:sz w:val="20"/>
                <w:szCs w:val="20"/>
              </w:rPr>
              <w:t>dans les</w:t>
            </w:r>
            <w:r w:rsidRPr="008F7BF7">
              <w:rPr>
                <w:sz w:val="20"/>
                <w:szCs w:val="20"/>
              </w:rPr>
              <w:t xml:space="preserve"> établissement</w:t>
            </w:r>
            <w:r w:rsidR="002D221B">
              <w:rPr>
                <w:sz w:val="20"/>
                <w:szCs w:val="20"/>
              </w:rPr>
              <w:t>s</w:t>
            </w:r>
            <w:r w:rsidRPr="008F7BF7">
              <w:rPr>
                <w:sz w:val="20"/>
                <w:szCs w:val="20"/>
              </w:rPr>
              <w:t xml:space="preserve"> public</w:t>
            </w:r>
            <w:r w:rsidR="002D221B">
              <w:rPr>
                <w:sz w:val="20"/>
                <w:szCs w:val="20"/>
              </w:rPr>
              <w:t>s locaux</w:t>
            </w:r>
            <w:r w:rsidRPr="008F7BF7">
              <w:rPr>
                <w:sz w:val="20"/>
                <w:szCs w:val="20"/>
              </w:rPr>
              <w:t xml:space="preserve"> d’enseignement </w:t>
            </w:r>
          </w:p>
        </w:tc>
        <w:tc>
          <w:tcPr>
            <w:tcW w:w="1771" w:type="dxa"/>
          </w:tcPr>
          <w:p w:rsidR="008F7BF7" w:rsidRPr="008F7BF7" w:rsidRDefault="008F7BF7" w:rsidP="00AE2F3D">
            <w:pPr>
              <w:ind w:left="0"/>
              <w:jc w:val="center"/>
              <w:rPr>
                <w:sz w:val="20"/>
                <w:szCs w:val="20"/>
              </w:rPr>
            </w:pPr>
            <w:r w:rsidRPr="008F7BF7">
              <w:rPr>
                <w:sz w:val="20"/>
                <w:szCs w:val="20"/>
              </w:rPr>
              <w:t>15</w:t>
            </w:r>
          </w:p>
        </w:tc>
      </w:tr>
      <w:tr w:rsidR="008F7BF7" w:rsidTr="008F7BF7">
        <w:trPr>
          <w:jc w:val="center"/>
        </w:trPr>
        <w:tc>
          <w:tcPr>
            <w:tcW w:w="7441" w:type="dxa"/>
          </w:tcPr>
          <w:p w:rsidR="008F7BF7" w:rsidRPr="008F7BF7" w:rsidRDefault="008F7BF7" w:rsidP="00AE2F3D">
            <w:pPr>
              <w:ind w:left="0"/>
              <w:jc w:val="both"/>
              <w:rPr>
                <w:sz w:val="20"/>
                <w:szCs w:val="20"/>
              </w:rPr>
            </w:pPr>
            <w:r w:rsidRPr="008F7BF7">
              <w:rPr>
                <w:sz w:val="20"/>
                <w:szCs w:val="20"/>
              </w:rPr>
              <w:t>29° Ouvrier d’équipe mobile en fonction dans au moins un établissement public local d’enseignement</w:t>
            </w:r>
          </w:p>
        </w:tc>
        <w:tc>
          <w:tcPr>
            <w:tcW w:w="1771" w:type="dxa"/>
          </w:tcPr>
          <w:p w:rsidR="008F7BF7" w:rsidRPr="008F7BF7" w:rsidRDefault="008F7BF7" w:rsidP="00AE2F3D">
            <w:pPr>
              <w:ind w:left="0"/>
              <w:jc w:val="center"/>
              <w:rPr>
                <w:sz w:val="20"/>
                <w:szCs w:val="20"/>
              </w:rPr>
            </w:pPr>
            <w:r w:rsidRPr="008F7BF7">
              <w:rPr>
                <w:sz w:val="20"/>
                <w:szCs w:val="20"/>
              </w:rPr>
              <w:t>10</w:t>
            </w:r>
          </w:p>
        </w:tc>
      </w:tr>
      <w:tr w:rsidR="008F7BF7" w:rsidTr="008F7BF7">
        <w:trPr>
          <w:jc w:val="center"/>
        </w:trPr>
        <w:tc>
          <w:tcPr>
            <w:tcW w:w="7441" w:type="dxa"/>
          </w:tcPr>
          <w:p w:rsidR="008F7BF7" w:rsidRPr="008F7BF7" w:rsidRDefault="008F7BF7" w:rsidP="00AE2F3D">
            <w:pPr>
              <w:ind w:left="0"/>
              <w:jc w:val="both"/>
              <w:rPr>
                <w:sz w:val="20"/>
                <w:szCs w:val="20"/>
              </w:rPr>
            </w:pPr>
            <w:r w:rsidRPr="008F7BF7">
              <w:rPr>
                <w:sz w:val="20"/>
                <w:szCs w:val="20"/>
              </w:rPr>
              <w:t>30° Responsable d’équipe mobile en fonction dans au moins un établissement public local d’enseignement</w:t>
            </w:r>
          </w:p>
        </w:tc>
        <w:tc>
          <w:tcPr>
            <w:tcW w:w="1771" w:type="dxa"/>
          </w:tcPr>
          <w:p w:rsidR="008F7BF7" w:rsidRPr="008F7BF7" w:rsidRDefault="008F7BF7" w:rsidP="00AE2F3D">
            <w:pPr>
              <w:ind w:left="0"/>
              <w:jc w:val="center"/>
              <w:rPr>
                <w:sz w:val="20"/>
                <w:szCs w:val="20"/>
              </w:rPr>
            </w:pPr>
            <w:r w:rsidRPr="008F7BF7">
              <w:rPr>
                <w:sz w:val="20"/>
                <w:szCs w:val="20"/>
              </w:rPr>
              <w:t>25</w:t>
            </w:r>
          </w:p>
        </w:tc>
      </w:tr>
      <w:tr w:rsidR="008F7BF7" w:rsidTr="008F7BF7">
        <w:trPr>
          <w:jc w:val="center"/>
        </w:trPr>
        <w:tc>
          <w:tcPr>
            <w:tcW w:w="7441" w:type="dxa"/>
          </w:tcPr>
          <w:p w:rsidR="008F7BF7" w:rsidRPr="008F7BF7" w:rsidRDefault="008F7BF7" w:rsidP="00AE2F3D">
            <w:pPr>
              <w:ind w:left="0"/>
              <w:jc w:val="both"/>
              <w:rPr>
                <w:sz w:val="20"/>
                <w:szCs w:val="20"/>
              </w:rPr>
            </w:pPr>
            <w:r w:rsidRPr="008F7BF7">
              <w:rPr>
                <w:sz w:val="20"/>
                <w:szCs w:val="20"/>
              </w:rPr>
              <w:t>31° Distribution itinérante d’ouvrages culturels</w:t>
            </w:r>
          </w:p>
        </w:tc>
        <w:tc>
          <w:tcPr>
            <w:tcW w:w="1771" w:type="dxa"/>
          </w:tcPr>
          <w:p w:rsidR="008F7BF7" w:rsidRPr="008F7BF7" w:rsidRDefault="008F7BF7" w:rsidP="00AE2F3D">
            <w:pPr>
              <w:ind w:left="0"/>
              <w:jc w:val="center"/>
              <w:rPr>
                <w:sz w:val="20"/>
                <w:szCs w:val="20"/>
              </w:rPr>
            </w:pPr>
            <w:r w:rsidRPr="008F7BF7">
              <w:rPr>
                <w:sz w:val="20"/>
                <w:szCs w:val="20"/>
              </w:rPr>
              <w:t>10</w:t>
            </w:r>
          </w:p>
        </w:tc>
      </w:tr>
      <w:tr w:rsidR="008F7BF7" w:rsidTr="008F7BF7">
        <w:trPr>
          <w:jc w:val="center"/>
        </w:trPr>
        <w:tc>
          <w:tcPr>
            <w:tcW w:w="7441" w:type="dxa"/>
          </w:tcPr>
          <w:p w:rsidR="008F7BF7" w:rsidRPr="008F7BF7" w:rsidRDefault="008F7BF7" w:rsidP="00AE2F3D">
            <w:pPr>
              <w:ind w:left="0"/>
              <w:jc w:val="both"/>
              <w:rPr>
                <w:sz w:val="20"/>
                <w:szCs w:val="20"/>
              </w:rPr>
            </w:pPr>
            <w:r w:rsidRPr="008F7BF7">
              <w:rPr>
                <w:sz w:val="20"/>
                <w:szCs w:val="20"/>
              </w:rPr>
              <w:t>32° Accueil et visite d’un monument historique avec utilisation d’une langue étrangère</w:t>
            </w:r>
          </w:p>
        </w:tc>
        <w:tc>
          <w:tcPr>
            <w:tcW w:w="1771" w:type="dxa"/>
          </w:tcPr>
          <w:p w:rsidR="008F7BF7" w:rsidRPr="008F7BF7" w:rsidRDefault="008F7BF7" w:rsidP="00AE2F3D">
            <w:pPr>
              <w:ind w:left="0"/>
              <w:jc w:val="center"/>
              <w:rPr>
                <w:sz w:val="20"/>
                <w:szCs w:val="20"/>
              </w:rPr>
            </w:pPr>
            <w:r w:rsidRPr="008F7BF7">
              <w:rPr>
                <w:sz w:val="20"/>
                <w:szCs w:val="20"/>
              </w:rPr>
              <w:t>15</w:t>
            </w:r>
          </w:p>
        </w:tc>
      </w:tr>
    </w:tbl>
    <w:p w:rsidR="008F7BF7" w:rsidRPr="008F7BF7" w:rsidRDefault="008F7BF7" w:rsidP="005A2F61">
      <w:pPr>
        <w:ind w:left="0"/>
        <w:jc w:val="both"/>
        <w:rPr>
          <w:sz w:val="20"/>
          <w:szCs w:val="20"/>
        </w:rPr>
      </w:pPr>
    </w:p>
    <w:p w:rsidR="000D4310" w:rsidRPr="008F7BF7" w:rsidRDefault="000D4310" w:rsidP="00D25E10">
      <w:pPr>
        <w:pStyle w:val="Paragraphedeliste"/>
        <w:numPr>
          <w:ilvl w:val="0"/>
          <w:numId w:val="2"/>
        </w:numPr>
        <w:ind w:left="284"/>
        <w:jc w:val="both"/>
        <w:rPr>
          <w:sz w:val="20"/>
          <w:szCs w:val="20"/>
        </w:rPr>
      </w:pPr>
      <w:r w:rsidRPr="008F7BF7">
        <w:rPr>
          <w:sz w:val="20"/>
          <w:szCs w:val="20"/>
        </w:rPr>
        <w:t>Dans le cas où le bénéficiaire éventuel à la charge de plusieurs régies, il faut prendre en compte la somme de ces régies. Dans l’hypothèse où la régie est saisonnière, la NBI n’est octroyée que pour la période où la fonction de régisseur a été assurée par l’agent (DGCL-FTP3-1997/n°304/DEP-lettre non publiée et rép. QE n°9926 du 9 février 1998, JOAN du 6 avril 1998).</w:t>
      </w:r>
    </w:p>
    <w:p w:rsidR="000D4310" w:rsidRPr="008F7BF7" w:rsidRDefault="000D4310" w:rsidP="00D25E10">
      <w:pPr>
        <w:pStyle w:val="Paragraphedeliste"/>
        <w:numPr>
          <w:ilvl w:val="0"/>
          <w:numId w:val="2"/>
        </w:numPr>
        <w:ind w:left="284"/>
        <w:jc w:val="both"/>
        <w:rPr>
          <w:sz w:val="20"/>
          <w:szCs w:val="20"/>
        </w:rPr>
      </w:pPr>
      <w:r w:rsidRPr="008F7BF7">
        <w:rPr>
          <w:sz w:val="20"/>
          <w:szCs w:val="20"/>
        </w:rPr>
        <w:t>Le décret n°2006-951 du 31 juillet 2006 a abrogé le 24° de l’annexe du présent décret, soit la fonction « chef d’agrès, chef d’équipe ou chef de groupe de sapeurs-pompiers ».</w:t>
      </w:r>
    </w:p>
    <w:p w:rsidR="00CC1032" w:rsidRPr="000B2AA5" w:rsidRDefault="00CC1032" w:rsidP="00CC1032">
      <w:pPr>
        <w:ind w:left="0"/>
        <w:jc w:val="both"/>
      </w:pPr>
    </w:p>
    <w:p w:rsidR="00CC1032" w:rsidRPr="000B2AA5" w:rsidRDefault="002D221B" w:rsidP="008B1177">
      <w:pPr>
        <w:ind w:left="-142"/>
        <w:jc w:val="both"/>
        <w:rPr>
          <w:b/>
          <w:sz w:val="24"/>
          <w:szCs w:val="24"/>
        </w:rPr>
      </w:pPr>
      <w:r>
        <w:rPr>
          <w:b/>
          <w:sz w:val="24"/>
          <w:szCs w:val="24"/>
        </w:rPr>
        <w:t>3</w:t>
      </w:r>
      <w:r w:rsidR="00F5233D">
        <w:rPr>
          <w:b/>
          <w:sz w:val="24"/>
          <w:szCs w:val="24"/>
        </w:rPr>
        <w:t>)</w:t>
      </w:r>
      <w:r w:rsidR="00CC1032" w:rsidRPr="000B2AA5">
        <w:rPr>
          <w:b/>
          <w:sz w:val="24"/>
          <w:szCs w:val="24"/>
        </w:rPr>
        <w:t xml:space="preserve"> Fonctions d’accueil exercées à titre principal (1)</w:t>
      </w:r>
    </w:p>
    <w:p w:rsidR="00CC1032" w:rsidRPr="000B2AA5" w:rsidRDefault="00CC1032" w:rsidP="00CC1032">
      <w:pPr>
        <w:ind w:left="360"/>
        <w:jc w:val="both"/>
        <w:rPr>
          <w:b/>
          <w:sz w:val="24"/>
          <w:szCs w:val="24"/>
        </w:rPr>
      </w:pPr>
    </w:p>
    <w:tbl>
      <w:tblPr>
        <w:tblStyle w:val="Grilledutableau"/>
        <w:tblW w:w="9232" w:type="dxa"/>
        <w:jc w:val="center"/>
        <w:tblLook w:val="04A0" w:firstRow="1" w:lastRow="0" w:firstColumn="1" w:lastColumn="0" w:noHBand="0" w:noVBand="1"/>
      </w:tblPr>
      <w:tblGrid>
        <w:gridCol w:w="7451"/>
        <w:gridCol w:w="1781"/>
      </w:tblGrid>
      <w:tr w:rsidR="000B2AA5" w:rsidRPr="000B2AA5" w:rsidTr="009859E7">
        <w:trPr>
          <w:jc w:val="center"/>
        </w:trPr>
        <w:tc>
          <w:tcPr>
            <w:tcW w:w="7451" w:type="dxa"/>
            <w:shd w:val="clear" w:color="auto" w:fill="EAF1DD" w:themeFill="accent3" w:themeFillTint="33"/>
          </w:tcPr>
          <w:p w:rsidR="000B2AA5" w:rsidRPr="008F7BF7" w:rsidRDefault="00D3331A" w:rsidP="00AE2F3D">
            <w:pPr>
              <w:ind w:left="0"/>
              <w:jc w:val="center"/>
              <w:rPr>
                <w:b/>
                <w:sz w:val="20"/>
                <w:szCs w:val="20"/>
              </w:rPr>
            </w:pPr>
            <w:r>
              <w:rPr>
                <w:b/>
                <w:sz w:val="20"/>
                <w:szCs w:val="20"/>
              </w:rPr>
              <w:t>Désignation des fonctions éligibles</w:t>
            </w:r>
          </w:p>
        </w:tc>
        <w:tc>
          <w:tcPr>
            <w:tcW w:w="1781" w:type="dxa"/>
            <w:shd w:val="clear" w:color="auto" w:fill="EAF1DD" w:themeFill="accent3" w:themeFillTint="33"/>
          </w:tcPr>
          <w:p w:rsidR="00D3331A" w:rsidRDefault="00D3331A" w:rsidP="00D3331A">
            <w:pPr>
              <w:ind w:left="0"/>
              <w:jc w:val="center"/>
              <w:rPr>
                <w:b/>
                <w:sz w:val="20"/>
                <w:szCs w:val="20"/>
              </w:rPr>
            </w:pPr>
            <w:r>
              <w:rPr>
                <w:b/>
                <w:sz w:val="20"/>
                <w:szCs w:val="20"/>
              </w:rPr>
              <w:t>BONIFICATION</w:t>
            </w:r>
          </w:p>
          <w:p w:rsidR="00D3331A" w:rsidRPr="00D3331A" w:rsidRDefault="00D3331A" w:rsidP="00D3331A">
            <w:pPr>
              <w:ind w:left="0"/>
              <w:jc w:val="center"/>
              <w:rPr>
                <w:b/>
                <w:sz w:val="12"/>
                <w:szCs w:val="12"/>
              </w:rPr>
            </w:pPr>
            <w:r w:rsidRPr="00D3331A">
              <w:rPr>
                <w:b/>
                <w:sz w:val="12"/>
                <w:szCs w:val="12"/>
              </w:rPr>
              <w:t xml:space="preserve">(en points d’indice majoré) </w:t>
            </w:r>
          </w:p>
          <w:p w:rsidR="000B2AA5" w:rsidRPr="008F7BF7" w:rsidRDefault="00D3331A" w:rsidP="00D3331A">
            <w:pPr>
              <w:ind w:left="0"/>
              <w:jc w:val="center"/>
              <w:rPr>
                <w:b/>
                <w:sz w:val="20"/>
                <w:szCs w:val="20"/>
              </w:rPr>
            </w:pPr>
            <w:r w:rsidRPr="00D3331A">
              <w:rPr>
                <w:b/>
                <w:sz w:val="12"/>
                <w:szCs w:val="12"/>
              </w:rPr>
              <w:t>Nombre de points attribués</w:t>
            </w:r>
          </w:p>
        </w:tc>
      </w:tr>
      <w:tr w:rsidR="000B2AA5" w:rsidRPr="000B2AA5" w:rsidTr="000B2AA5">
        <w:trPr>
          <w:jc w:val="center"/>
        </w:trPr>
        <w:tc>
          <w:tcPr>
            <w:tcW w:w="7451" w:type="dxa"/>
          </w:tcPr>
          <w:p w:rsidR="000B2AA5" w:rsidRPr="008F7BF7" w:rsidRDefault="000B2AA5" w:rsidP="002D221B">
            <w:pPr>
              <w:ind w:left="0"/>
              <w:jc w:val="both"/>
              <w:rPr>
                <w:sz w:val="20"/>
                <w:szCs w:val="20"/>
              </w:rPr>
            </w:pPr>
            <w:r w:rsidRPr="008F7BF7">
              <w:rPr>
                <w:sz w:val="20"/>
                <w:szCs w:val="20"/>
              </w:rPr>
              <w:t xml:space="preserve">33° Dans les conseils régionaux, les conseils généraux, les communes de plus de 5 000 habitants ou les établissements publics communaux et intercommunaux en relevant, les établissements publics locaux d’enseignement, le </w:t>
            </w:r>
            <w:r w:rsidR="002D221B">
              <w:rPr>
                <w:sz w:val="20"/>
                <w:szCs w:val="20"/>
              </w:rPr>
              <w:t>C</w:t>
            </w:r>
            <w:r w:rsidRPr="008F7BF7">
              <w:rPr>
                <w:sz w:val="20"/>
                <w:szCs w:val="20"/>
              </w:rPr>
              <w:t xml:space="preserve">entre </w:t>
            </w:r>
            <w:r w:rsidR="002D221B">
              <w:rPr>
                <w:sz w:val="20"/>
                <w:szCs w:val="20"/>
              </w:rPr>
              <w:t>National de la Fonction Publique T</w:t>
            </w:r>
            <w:r w:rsidRPr="008F7BF7">
              <w:rPr>
                <w:sz w:val="20"/>
                <w:szCs w:val="20"/>
              </w:rPr>
              <w:t>erritoriale et ses délégations régionales et interdépartementales, les Centres De Gestion, les OPHLM départementaux ou interdépartementaux</w:t>
            </w:r>
          </w:p>
        </w:tc>
        <w:tc>
          <w:tcPr>
            <w:tcW w:w="1781" w:type="dxa"/>
          </w:tcPr>
          <w:p w:rsidR="009859E7" w:rsidRDefault="009859E7" w:rsidP="00781BBF">
            <w:pPr>
              <w:ind w:left="0"/>
              <w:jc w:val="center"/>
              <w:rPr>
                <w:sz w:val="20"/>
                <w:szCs w:val="20"/>
              </w:rPr>
            </w:pPr>
          </w:p>
          <w:p w:rsidR="009859E7" w:rsidRDefault="009859E7" w:rsidP="00781BBF">
            <w:pPr>
              <w:ind w:left="0"/>
              <w:jc w:val="center"/>
              <w:rPr>
                <w:sz w:val="20"/>
                <w:szCs w:val="20"/>
              </w:rPr>
            </w:pPr>
          </w:p>
          <w:p w:rsidR="000B2AA5" w:rsidRPr="00781BBF" w:rsidRDefault="00781BBF" w:rsidP="009859E7">
            <w:pPr>
              <w:ind w:left="0"/>
              <w:jc w:val="center"/>
              <w:rPr>
                <w:sz w:val="20"/>
                <w:szCs w:val="20"/>
              </w:rPr>
            </w:pPr>
            <w:r w:rsidRPr="00781BBF">
              <w:rPr>
                <w:sz w:val="20"/>
                <w:szCs w:val="20"/>
              </w:rPr>
              <w:t>10</w:t>
            </w:r>
          </w:p>
        </w:tc>
      </w:tr>
      <w:tr w:rsidR="000B2AA5" w:rsidRPr="000B2AA5" w:rsidTr="000B2AA5">
        <w:trPr>
          <w:jc w:val="center"/>
        </w:trPr>
        <w:tc>
          <w:tcPr>
            <w:tcW w:w="7451" w:type="dxa"/>
          </w:tcPr>
          <w:p w:rsidR="000B2AA5" w:rsidRPr="008F7BF7" w:rsidRDefault="00781BBF" w:rsidP="00CC1032">
            <w:pPr>
              <w:ind w:left="0"/>
              <w:jc w:val="both"/>
              <w:rPr>
                <w:sz w:val="20"/>
                <w:szCs w:val="20"/>
              </w:rPr>
            </w:pPr>
            <w:r>
              <w:rPr>
                <w:sz w:val="20"/>
                <w:szCs w:val="20"/>
              </w:rPr>
              <w:t>34° Dans les OPHLM transformés en OPAC de plus de 3 000 logements pour les agents dont la qualité de fonctionnaire a été maintenue</w:t>
            </w:r>
          </w:p>
        </w:tc>
        <w:tc>
          <w:tcPr>
            <w:tcW w:w="1781" w:type="dxa"/>
          </w:tcPr>
          <w:p w:rsidR="000B2AA5" w:rsidRPr="00781BBF" w:rsidRDefault="00781BBF" w:rsidP="00781BBF">
            <w:pPr>
              <w:ind w:left="0"/>
              <w:jc w:val="center"/>
              <w:rPr>
                <w:sz w:val="20"/>
                <w:szCs w:val="20"/>
              </w:rPr>
            </w:pPr>
            <w:r>
              <w:rPr>
                <w:sz w:val="20"/>
                <w:szCs w:val="20"/>
              </w:rPr>
              <w:t>10</w:t>
            </w:r>
          </w:p>
        </w:tc>
      </w:tr>
    </w:tbl>
    <w:p w:rsidR="00CC1032" w:rsidRPr="000B2AA5" w:rsidRDefault="00CC1032" w:rsidP="00CC1032">
      <w:pPr>
        <w:ind w:left="360"/>
        <w:jc w:val="both"/>
        <w:rPr>
          <w:b/>
          <w:sz w:val="24"/>
          <w:szCs w:val="24"/>
        </w:rPr>
      </w:pPr>
    </w:p>
    <w:p w:rsidR="00D27FFD" w:rsidRDefault="00D27FFD" w:rsidP="00D25E10">
      <w:pPr>
        <w:pStyle w:val="Paragraphedeliste"/>
        <w:numPr>
          <w:ilvl w:val="0"/>
          <w:numId w:val="3"/>
        </w:numPr>
        <w:ind w:left="284"/>
        <w:jc w:val="both"/>
        <w:rPr>
          <w:sz w:val="20"/>
          <w:szCs w:val="20"/>
        </w:rPr>
      </w:pPr>
      <w:r>
        <w:rPr>
          <w:sz w:val="20"/>
          <w:szCs w:val="20"/>
        </w:rPr>
        <w:t xml:space="preserve">Par « fonction d’accueil », il convient d’entendre les fonctions qui conduisent les agents qui les exercent à avoir des contacts directs et permanents avec le public et qui constituent l’essentiel de leurs activités telles que notamment les emplois de guichet, et non pas une activité de bureau donnant lieu épisodiquement à l’accueil des usagers. L’accueil du public peut être un élément indispensable au traitement d’un dossier (ex. : état civil…) ou bien représenter une aide aux usagers destinée à faciliter leurs démarches administrative (DGCL </w:t>
      </w:r>
      <w:r w:rsidRPr="000A369E">
        <w:rPr>
          <w:i/>
          <w:sz w:val="20"/>
          <w:szCs w:val="20"/>
        </w:rPr>
        <w:t>Lettre de la FPT</w:t>
      </w:r>
      <w:r>
        <w:rPr>
          <w:sz w:val="20"/>
          <w:szCs w:val="20"/>
        </w:rPr>
        <w:t xml:space="preserve"> n°4 de juin 1995).</w:t>
      </w:r>
    </w:p>
    <w:p w:rsidR="00CB7B19" w:rsidRDefault="00CB7B19" w:rsidP="00D25E10">
      <w:pPr>
        <w:pStyle w:val="Paragraphedeliste"/>
        <w:ind w:left="284"/>
        <w:jc w:val="both"/>
        <w:rPr>
          <w:sz w:val="20"/>
          <w:szCs w:val="20"/>
        </w:rPr>
      </w:pPr>
      <w:r>
        <w:rPr>
          <w:sz w:val="20"/>
          <w:szCs w:val="20"/>
        </w:rPr>
        <w:t>La juridiction administrative a confirmé cette interprétation en indiquant que la fonction d’accueil à titre principal ne peut être reconnue que si l’agent est de façon directe et permanente en contact avec le public (CAA Nantes 12 juin 1998).</w:t>
      </w:r>
    </w:p>
    <w:p w:rsidR="00047652" w:rsidRPr="00F70128" w:rsidRDefault="00CB7B19" w:rsidP="00F70128">
      <w:pPr>
        <w:pStyle w:val="Paragraphedeliste"/>
        <w:ind w:left="284"/>
        <w:jc w:val="both"/>
        <w:rPr>
          <w:sz w:val="20"/>
          <w:szCs w:val="20"/>
        </w:rPr>
      </w:pPr>
      <w:r>
        <w:rPr>
          <w:sz w:val="20"/>
          <w:szCs w:val="20"/>
        </w:rPr>
        <w:t>En outre</w:t>
      </w:r>
      <w:r w:rsidR="00047652">
        <w:rPr>
          <w:sz w:val="20"/>
          <w:szCs w:val="20"/>
        </w:rPr>
        <w:t>, l’exercice des fonctions « à titre principal » signifie que les agents y consacrent la majeure partie de leur temps d’activité : un service de 80% du temps normal peut être considéré comme satisfaisant à cette obligation (rép.min.-JO n°17-AN (Q) du 24 avril 1995-p.2178).</w:t>
      </w:r>
    </w:p>
    <w:p w:rsidR="00CB7B19" w:rsidRDefault="00CB7B19" w:rsidP="00CB7B19">
      <w:pPr>
        <w:pStyle w:val="Paragraphedeliste"/>
        <w:jc w:val="both"/>
        <w:rPr>
          <w:sz w:val="20"/>
          <w:szCs w:val="20"/>
        </w:rPr>
      </w:pPr>
      <w:r>
        <w:rPr>
          <w:sz w:val="20"/>
          <w:szCs w:val="20"/>
        </w:rPr>
        <w:t xml:space="preserve"> </w:t>
      </w:r>
    </w:p>
    <w:p w:rsidR="00047652" w:rsidRDefault="002D221B" w:rsidP="008B1177">
      <w:pPr>
        <w:ind w:left="-142"/>
        <w:jc w:val="both"/>
        <w:rPr>
          <w:b/>
          <w:sz w:val="24"/>
          <w:szCs w:val="24"/>
        </w:rPr>
      </w:pPr>
      <w:r>
        <w:rPr>
          <w:b/>
          <w:sz w:val="24"/>
          <w:szCs w:val="24"/>
        </w:rPr>
        <w:t>4</w:t>
      </w:r>
      <w:r w:rsidR="00F5233D">
        <w:rPr>
          <w:b/>
          <w:sz w:val="24"/>
          <w:szCs w:val="24"/>
        </w:rPr>
        <w:t>)</w:t>
      </w:r>
      <w:r w:rsidR="00047652" w:rsidRPr="000B2AA5">
        <w:rPr>
          <w:b/>
          <w:sz w:val="24"/>
          <w:szCs w:val="24"/>
        </w:rPr>
        <w:t xml:space="preserve"> Fonctions </w:t>
      </w:r>
      <w:r w:rsidR="00047652">
        <w:rPr>
          <w:b/>
          <w:sz w:val="24"/>
          <w:szCs w:val="24"/>
        </w:rPr>
        <w:t>impliquant une technicité et une polyvalence particulières liées à l’exercice dans certaines collectivités ou dans leurs établissements publics assimilés (1)</w:t>
      </w:r>
    </w:p>
    <w:p w:rsidR="00047652" w:rsidRDefault="00047652" w:rsidP="00047652">
      <w:pPr>
        <w:ind w:left="360"/>
        <w:jc w:val="both"/>
        <w:rPr>
          <w:b/>
          <w:sz w:val="24"/>
          <w:szCs w:val="24"/>
        </w:rPr>
      </w:pPr>
    </w:p>
    <w:tbl>
      <w:tblPr>
        <w:tblStyle w:val="Grilledutableau"/>
        <w:tblW w:w="0" w:type="auto"/>
        <w:jc w:val="center"/>
        <w:tblLook w:val="04A0" w:firstRow="1" w:lastRow="0" w:firstColumn="1" w:lastColumn="0" w:noHBand="0" w:noVBand="1"/>
      </w:tblPr>
      <w:tblGrid>
        <w:gridCol w:w="7289"/>
        <w:gridCol w:w="1773"/>
      </w:tblGrid>
      <w:tr w:rsidR="00047652" w:rsidTr="009859E7">
        <w:trPr>
          <w:jc w:val="center"/>
        </w:trPr>
        <w:tc>
          <w:tcPr>
            <w:tcW w:w="7417" w:type="dxa"/>
            <w:shd w:val="clear" w:color="auto" w:fill="EAF1DD" w:themeFill="accent3" w:themeFillTint="33"/>
          </w:tcPr>
          <w:p w:rsidR="00047652" w:rsidRPr="00DF15D3" w:rsidRDefault="00D3331A" w:rsidP="00AE2F3D">
            <w:pPr>
              <w:ind w:left="0"/>
              <w:jc w:val="center"/>
              <w:rPr>
                <w:b/>
                <w:sz w:val="20"/>
                <w:szCs w:val="20"/>
              </w:rPr>
            </w:pPr>
            <w:r>
              <w:rPr>
                <w:b/>
                <w:sz w:val="20"/>
                <w:szCs w:val="20"/>
              </w:rPr>
              <w:t>Désignation des fonctions éligibles</w:t>
            </w:r>
          </w:p>
        </w:tc>
        <w:tc>
          <w:tcPr>
            <w:tcW w:w="1780" w:type="dxa"/>
            <w:shd w:val="clear" w:color="auto" w:fill="EAF1DD" w:themeFill="accent3" w:themeFillTint="33"/>
          </w:tcPr>
          <w:p w:rsidR="00D3331A" w:rsidRDefault="00D3331A" w:rsidP="00D3331A">
            <w:pPr>
              <w:ind w:left="0"/>
              <w:jc w:val="center"/>
              <w:rPr>
                <w:b/>
                <w:sz w:val="20"/>
                <w:szCs w:val="20"/>
              </w:rPr>
            </w:pPr>
            <w:r>
              <w:rPr>
                <w:b/>
                <w:sz w:val="20"/>
                <w:szCs w:val="20"/>
              </w:rPr>
              <w:t>BONIFICATION</w:t>
            </w:r>
          </w:p>
          <w:p w:rsidR="00D3331A" w:rsidRPr="00D3331A" w:rsidRDefault="00D3331A" w:rsidP="00D3331A">
            <w:pPr>
              <w:ind w:left="0"/>
              <w:jc w:val="center"/>
              <w:rPr>
                <w:b/>
                <w:sz w:val="12"/>
                <w:szCs w:val="12"/>
              </w:rPr>
            </w:pPr>
            <w:r w:rsidRPr="00D3331A">
              <w:rPr>
                <w:b/>
                <w:sz w:val="12"/>
                <w:szCs w:val="12"/>
              </w:rPr>
              <w:t xml:space="preserve">(en points d’indice majoré) </w:t>
            </w:r>
          </w:p>
          <w:p w:rsidR="00047652" w:rsidRPr="00DF15D3" w:rsidRDefault="00D3331A" w:rsidP="00D3331A">
            <w:pPr>
              <w:ind w:left="0"/>
              <w:jc w:val="center"/>
              <w:rPr>
                <w:b/>
                <w:sz w:val="20"/>
                <w:szCs w:val="20"/>
              </w:rPr>
            </w:pPr>
            <w:r w:rsidRPr="00D3331A">
              <w:rPr>
                <w:b/>
                <w:sz w:val="12"/>
                <w:szCs w:val="12"/>
              </w:rPr>
              <w:t>Nombre de points attribués</w:t>
            </w:r>
          </w:p>
        </w:tc>
      </w:tr>
      <w:tr w:rsidR="00047652" w:rsidTr="00047652">
        <w:trPr>
          <w:jc w:val="center"/>
        </w:trPr>
        <w:tc>
          <w:tcPr>
            <w:tcW w:w="7417" w:type="dxa"/>
          </w:tcPr>
          <w:p w:rsidR="00047652" w:rsidRPr="00DF15D3" w:rsidRDefault="006B394F" w:rsidP="00047652">
            <w:pPr>
              <w:ind w:left="0"/>
              <w:jc w:val="both"/>
              <w:rPr>
                <w:sz w:val="20"/>
                <w:szCs w:val="20"/>
              </w:rPr>
            </w:pPr>
            <w:r w:rsidRPr="00DF15D3">
              <w:rPr>
                <w:sz w:val="20"/>
                <w:szCs w:val="20"/>
              </w:rPr>
              <w:t xml:space="preserve">35° Secrétariat général dans les communes de 2 000 à 3 500 habitants </w:t>
            </w:r>
          </w:p>
        </w:tc>
        <w:tc>
          <w:tcPr>
            <w:tcW w:w="1780" w:type="dxa"/>
          </w:tcPr>
          <w:p w:rsidR="00047652" w:rsidRPr="00DF15D3" w:rsidRDefault="006B394F" w:rsidP="006B394F">
            <w:pPr>
              <w:ind w:left="0"/>
              <w:jc w:val="center"/>
              <w:rPr>
                <w:sz w:val="20"/>
                <w:szCs w:val="20"/>
              </w:rPr>
            </w:pPr>
            <w:r w:rsidRPr="00DF15D3">
              <w:rPr>
                <w:sz w:val="20"/>
                <w:szCs w:val="20"/>
              </w:rPr>
              <w:t>30</w:t>
            </w:r>
          </w:p>
        </w:tc>
      </w:tr>
      <w:tr w:rsidR="00047652" w:rsidTr="00047652">
        <w:trPr>
          <w:jc w:val="center"/>
        </w:trPr>
        <w:tc>
          <w:tcPr>
            <w:tcW w:w="7417" w:type="dxa"/>
          </w:tcPr>
          <w:p w:rsidR="00047652" w:rsidRPr="00DF15D3" w:rsidRDefault="006B394F" w:rsidP="00047652">
            <w:pPr>
              <w:ind w:left="0"/>
              <w:jc w:val="both"/>
              <w:rPr>
                <w:sz w:val="20"/>
                <w:szCs w:val="20"/>
              </w:rPr>
            </w:pPr>
            <w:r w:rsidRPr="00DF15D3">
              <w:rPr>
                <w:sz w:val="20"/>
                <w:szCs w:val="20"/>
              </w:rPr>
              <w:t>36° Secrétariat de mairie de communes de moins de 2 000 habitants</w:t>
            </w:r>
          </w:p>
        </w:tc>
        <w:tc>
          <w:tcPr>
            <w:tcW w:w="1780" w:type="dxa"/>
          </w:tcPr>
          <w:p w:rsidR="00047652" w:rsidRPr="00DF15D3" w:rsidRDefault="00CF7ABD" w:rsidP="006B394F">
            <w:pPr>
              <w:ind w:left="0"/>
              <w:jc w:val="center"/>
              <w:rPr>
                <w:sz w:val="20"/>
                <w:szCs w:val="20"/>
              </w:rPr>
            </w:pPr>
            <w:r>
              <w:rPr>
                <w:sz w:val="20"/>
                <w:szCs w:val="20"/>
              </w:rPr>
              <w:t>30</w:t>
            </w:r>
          </w:p>
        </w:tc>
      </w:tr>
    </w:tbl>
    <w:p w:rsidR="00DF15D3" w:rsidRDefault="00DF15D3" w:rsidP="00F70128">
      <w:pPr>
        <w:ind w:left="0"/>
        <w:jc w:val="both"/>
        <w:rPr>
          <w:b/>
          <w:sz w:val="24"/>
          <w:szCs w:val="24"/>
        </w:rPr>
      </w:pPr>
    </w:p>
    <w:p w:rsidR="00C82B13" w:rsidRDefault="00C82B13" w:rsidP="00F70128">
      <w:pPr>
        <w:ind w:left="0"/>
        <w:jc w:val="both"/>
        <w:rPr>
          <w:b/>
          <w:sz w:val="24"/>
          <w:szCs w:val="24"/>
        </w:rPr>
      </w:pPr>
    </w:p>
    <w:p w:rsidR="00C82B13" w:rsidRPr="000B2AA5" w:rsidRDefault="00C82B13" w:rsidP="00F70128">
      <w:pPr>
        <w:ind w:left="0"/>
        <w:jc w:val="both"/>
        <w:rPr>
          <w:b/>
          <w:sz w:val="24"/>
          <w:szCs w:val="24"/>
        </w:rPr>
      </w:pPr>
    </w:p>
    <w:tbl>
      <w:tblPr>
        <w:tblStyle w:val="Grilledutableau"/>
        <w:tblW w:w="9153" w:type="dxa"/>
        <w:jc w:val="center"/>
        <w:tblLook w:val="04A0" w:firstRow="1" w:lastRow="0" w:firstColumn="1" w:lastColumn="0" w:noHBand="0" w:noVBand="1"/>
      </w:tblPr>
      <w:tblGrid>
        <w:gridCol w:w="7412"/>
        <w:gridCol w:w="1741"/>
      </w:tblGrid>
      <w:tr w:rsidR="00DF15D3" w:rsidTr="009859E7">
        <w:trPr>
          <w:jc w:val="center"/>
        </w:trPr>
        <w:tc>
          <w:tcPr>
            <w:tcW w:w="7412" w:type="dxa"/>
            <w:shd w:val="clear" w:color="auto" w:fill="EAF1DD" w:themeFill="accent3" w:themeFillTint="33"/>
          </w:tcPr>
          <w:p w:rsidR="00DF15D3" w:rsidRPr="00DF15D3" w:rsidRDefault="00D3331A" w:rsidP="00AE2F3D">
            <w:pPr>
              <w:ind w:left="0"/>
              <w:jc w:val="center"/>
              <w:rPr>
                <w:b/>
                <w:sz w:val="20"/>
                <w:szCs w:val="20"/>
              </w:rPr>
            </w:pPr>
            <w:r>
              <w:rPr>
                <w:b/>
                <w:sz w:val="20"/>
                <w:szCs w:val="20"/>
              </w:rPr>
              <w:t>Désignation des fonctions éligibles</w:t>
            </w:r>
          </w:p>
        </w:tc>
        <w:tc>
          <w:tcPr>
            <w:tcW w:w="1741" w:type="dxa"/>
            <w:shd w:val="clear" w:color="auto" w:fill="EAF1DD" w:themeFill="accent3" w:themeFillTint="33"/>
          </w:tcPr>
          <w:p w:rsidR="00D3331A" w:rsidRDefault="00D3331A" w:rsidP="00D3331A">
            <w:pPr>
              <w:ind w:left="0"/>
              <w:jc w:val="center"/>
              <w:rPr>
                <w:b/>
                <w:sz w:val="20"/>
                <w:szCs w:val="20"/>
              </w:rPr>
            </w:pPr>
            <w:r>
              <w:rPr>
                <w:b/>
                <w:sz w:val="20"/>
                <w:szCs w:val="20"/>
              </w:rPr>
              <w:t>BONIFICATION</w:t>
            </w:r>
          </w:p>
          <w:p w:rsidR="00D3331A" w:rsidRPr="00D3331A" w:rsidRDefault="00D3331A" w:rsidP="00D3331A">
            <w:pPr>
              <w:ind w:left="0"/>
              <w:jc w:val="center"/>
              <w:rPr>
                <w:b/>
                <w:sz w:val="12"/>
                <w:szCs w:val="12"/>
              </w:rPr>
            </w:pPr>
            <w:r w:rsidRPr="00D3331A">
              <w:rPr>
                <w:b/>
                <w:sz w:val="12"/>
                <w:szCs w:val="12"/>
              </w:rPr>
              <w:t xml:space="preserve">(en points d’indice majoré) </w:t>
            </w:r>
          </w:p>
          <w:p w:rsidR="00DF15D3" w:rsidRPr="00DF15D3" w:rsidRDefault="00D3331A" w:rsidP="00D3331A">
            <w:pPr>
              <w:ind w:left="0"/>
              <w:jc w:val="center"/>
              <w:rPr>
                <w:b/>
                <w:sz w:val="20"/>
                <w:szCs w:val="20"/>
              </w:rPr>
            </w:pPr>
            <w:r w:rsidRPr="00D3331A">
              <w:rPr>
                <w:b/>
                <w:sz w:val="12"/>
                <w:szCs w:val="12"/>
              </w:rPr>
              <w:t>Nombre de points attribués</w:t>
            </w:r>
          </w:p>
        </w:tc>
      </w:tr>
      <w:tr w:rsidR="00DF15D3" w:rsidTr="00DF15D3">
        <w:trPr>
          <w:jc w:val="center"/>
        </w:trPr>
        <w:tc>
          <w:tcPr>
            <w:tcW w:w="7412" w:type="dxa"/>
          </w:tcPr>
          <w:p w:rsidR="00DF15D3" w:rsidRPr="00DF15D3" w:rsidRDefault="00DF15D3" w:rsidP="00AE2F3D">
            <w:pPr>
              <w:ind w:left="0"/>
              <w:jc w:val="both"/>
              <w:rPr>
                <w:sz w:val="20"/>
                <w:szCs w:val="20"/>
              </w:rPr>
            </w:pPr>
            <w:r w:rsidRPr="00DF15D3">
              <w:rPr>
                <w:sz w:val="20"/>
                <w:szCs w:val="20"/>
              </w:rPr>
              <w:t xml:space="preserve">37° Direction des établissements publics locaux ne figurant pas sur la liste prévue au </w:t>
            </w:r>
            <w:r>
              <w:rPr>
                <w:sz w:val="20"/>
                <w:szCs w:val="20"/>
              </w:rPr>
              <w:t>deuxième alinéa de l’article 53 de la loi du 26 janvier 1984 modifiée et assimilables à une commune de plus de 2 000 habitants (selon les critères prévus par le décret n°88-546 du 6 mai 1988 relatif aux emplois fonctionnels dans les établissements)</w:t>
            </w:r>
          </w:p>
        </w:tc>
        <w:tc>
          <w:tcPr>
            <w:tcW w:w="1741" w:type="dxa"/>
          </w:tcPr>
          <w:p w:rsidR="00DF15D3" w:rsidRPr="00DF15D3" w:rsidRDefault="00DF15D3" w:rsidP="00DF15D3">
            <w:pPr>
              <w:ind w:left="0"/>
              <w:jc w:val="center"/>
              <w:rPr>
                <w:sz w:val="20"/>
                <w:szCs w:val="20"/>
              </w:rPr>
            </w:pPr>
            <w:r>
              <w:rPr>
                <w:sz w:val="20"/>
                <w:szCs w:val="20"/>
              </w:rPr>
              <w:t>30</w:t>
            </w:r>
          </w:p>
        </w:tc>
      </w:tr>
      <w:tr w:rsidR="00DF15D3" w:rsidTr="00DF15D3">
        <w:trPr>
          <w:jc w:val="center"/>
        </w:trPr>
        <w:tc>
          <w:tcPr>
            <w:tcW w:w="7412" w:type="dxa"/>
          </w:tcPr>
          <w:p w:rsidR="00DF15D3" w:rsidRPr="00DF15D3" w:rsidRDefault="00DF15D3" w:rsidP="00AE2F3D">
            <w:pPr>
              <w:ind w:left="0"/>
              <w:jc w:val="both"/>
              <w:rPr>
                <w:sz w:val="20"/>
                <w:szCs w:val="20"/>
              </w:rPr>
            </w:pPr>
            <w:r>
              <w:rPr>
                <w:sz w:val="20"/>
                <w:szCs w:val="20"/>
              </w:rPr>
              <w:t xml:space="preserve">38° Direction à titre exclusif d’un établissement public local ne figurant pas sur la liste prévue au deuxième alinéa de l’article 53 de la loi du 26 janvier 1984 modifiée </w:t>
            </w:r>
            <w:r w:rsidR="002D221B">
              <w:rPr>
                <w:sz w:val="20"/>
                <w:szCs w:val="20"/>
              </w:rPr>
              <w:t xml:space="preserve">susvisée </w:t>
            </w:r>
            <w:r>
              <w:rPr>
                <w:sz w:val="20"/>
                <w:szCs w:val="20"/>
              </w:rPr>
              <w:t>et assimilable à une commune de moins de 2 000 habitants selon les critères du décret n°88-546 du 6 mai 1988 relatif aux emplois fonctionnels dans les établissements publics</w:t>
            </w:r>
          </w:p>
        </w:tc>
        <w:tc>
          <w:tcPr>
            <w:tcW w:w="1741" w:type="dxa"/>
          </w:tcPr>
          <w:p w:rsidR="00DF15D3" w:rsidRPr="00DF15D3" w:rsidRDefault="00DF15D3" w:rsidP="00DF15D3">
            <w:pPr>
              <w:ind w:left="0"/>
              <w:jc w:val="center"/>
              <w:rPr>
                <w:sz w:val="20"/>
                <w:szCs w:val="20"/>
              </w:rPr>
            </w:pPr>
            <w:r>
              <w:rPr>
                <w:sz w:val="20"/>
                <w:szCs w:val="20"/>
              </w:rPr>
              <w:t>15</w:t>
            </w:r>
          </w:p>
        </w:tc>
      </w:tr>
      <w:tr w:rsidR="00DF15D3" w:rsidTr="00DF15D3">
        <w:trPr>
          <w:jc w:val="center"/>
        </w:trPr>
        <w:tc>
          <w:tcPr>
            <w:tcW w:w="7412" w:type="dxa"/>
          </w:tcPr>
          <w:p w:rsidR="00DF15D3" w:rsidRDefault="00DF15D3" w:rsidP="00AE2F3D">
            <w:pPr>
              <w:ind w:left="0"/>
              <w:jc w:val="both"/>
              <w:rPr>
                <w:sz w:val="20"/>
                <w:szCs w:val="20"/>
              </w:rPr>
            </w:pPr>
            <w:r>
              <w:rPr>
                <w:sz w:val="20"/>
                <w:szCs w:val="20"/>
              </w:rPr>
              <w:t>39° Direction d’OPHLM (Office Public des Habitations à Loyer Modéré)</w:t>
            </w:r>
          </w:p>
          <w:p w:rsidR="00DF15D3" w:rsidRDefault="00DF15D3" w:rsidP="00AE2F3D">
            <w:pPr>
              <w:ind w:left="0"/>
              <w:jc w:val="both"/>
              <w:rPr>
                <w:sz w:val="20"/>
                <w:szCs w:val="20"/>
              </w:rPr>
            </w:pPr>
            <w:r>
              <w:rPr>
                <w:sz w:val="20"/>
                <w:szCs w:val="20"/>
              </w:rPr>
              <w:sym w:font="Wingdings" w:char="F09F"/>
            </w:r>
            <w:r>
              <w:rPr>
                <w:sz w:val="20"/>
                <w:szCs w:val="20"/>
              </w:rPr>
              <w:t xml:space="preserve"> jusqu’à 3 000 logements</w:t>
            </w:r>
          </w:p>
          <w:p w:rsidR="00DF15D3" w:rsidRPr="00DF15D3" w:rsidRDefault="00DF15D3" w:rsidP="00AE2F3D">
            <w:pPr>
              <w:ind w:left="0"/>
              <w:jc w:val="both"/>
              <w:rPr>
                <w:sz w:val="20"/>
                <w:szCs w:val="20"/>
              </w:rPr>
            </w:pPr>
            <w:r>
              <w:rPr>
                <w:sz w:val="20"/>
                <w:szCs w:val="20"/>
              </w:rPr>
              <w:sym w:font="Wingdings" w:char="F09F"/>
            </w:r>
            <w:r>
              <w:rPr>
                <w:sz w:val="20"/>
                <w:szCs w:val="20"/>
              </w:rPr>
              <w:t xml:space="preserve"> de 3 001 à 5 000 logements</w:t>
            </w:r>
          </w:p>
        </w:tc>
        <w:tc>
          <w:tcPr>
            <w:tcW w:w="1741" w:type="dxa"/>
          </w:tcPr>
          <w:p w:rsidR="00DF15D3" w:rsidRDefault="00DF15D3" w:rsidP="00DF15D3">
            <w:pPr>
              <w:ind w:left="0"/>
              <w:jc w:val="center"/>
              <w:rPr>
                <w:sz w:val="20"/>
                <w:szCs w:val="20"/>
              </w:rPr>
            </w:pPr>
          </w:p>
          <w:p w:rsidR="00DF15D3" w:rsidRDefault="00DF15D3" w:rsidP="00DF15D3">
            <w:pPr>
              <w:ind w:left="0"/>
              <w:jc w:val="center"/>
              <w:rPr>
                <w:sz w:val="20"/>
                <w:szCs w:val="20"/>
              </w:rPr>
            </w:pPr>
            <w:r>
              <w:rPr>
                <w:sz w:val="20"/>
                <w:szCs w:val="20"/>
              </w:rPr>
              <w:t>30</w:t>
            </w:r>
          </w:p>
          <w:p w:rsidR="00DF15D3" w:rsidRPr="00DF15D3" w:rsidRDefault="00DF15D3" w:rsidP="00DF15D3">
            <w:pPr>
              <w:ind w:left="0"/>
              <w:jc w:val="center"/>
              <w:rPr>
                <w:sz w:val="20"/>
                <w:szCs w:val="20"/>
              </w:rPr>
            </w:pPr>
            <w:r>
              <w:rPr>
                <w:sz w:val="20"/>
                <w:szCs w:val="20"/>
              </w:rPr>
              <w:t>35</w:t>
            </w:r>
          </w:p>
        </w:tc>
      </w:tr>
      <w:tr w:rsidR="00DF15D3" w:rsidTr="00DF15D3">
        <w:trPr>
          <w:jc w:val="center"/>
        </w:trPr>
        <w:tc>
          <w:tcPr>
            <w:tcW w:w="7412" w:type="dxa"/>
          </w:tcPr>
          <w:p w:rsidR="00DF15D3" w:rsidRPr="00DF15D3" w:rsidRDefault="00AE2F3D" w:rsidP="00AE2F3D">
            <w:pPr>
              <w:ind w:left="0"/>
              <w:jc w:val="both"/>
              <w:rPr>
                <w:sz w:val="20"/>
                <w:szCs w:val="20"/>
              </w:rPr>
            </w:pPr>
            <w:r>
              <w:rPr>
                <w:sz w:val="20"/>
                <w:szCs w:val="20"/>
              </w:rPr>
              <w:t>40° Chef d’établissement d’une bibliothèque contrôlée dans les communes de plus de 20 000 habitants ou dans les établissements publics locaux assimilables à une commune de plus de 20 000 habitants, selon les critères prévus par le décret n°88-546 du 6 mai 1988 relatif aux emplois fonctionnels dans les établissements publics locaux, et disposant de plus de 30 000 ouvrages ou assurant plus de 40 000 prêts par an</w:t>
            </w:r>
          </w:p>
        </w:tc>
        <w:tc>
          <w:tcPr>
            <w:tcW w:w="1741" w:type="dxa"/>
          </w:tcPr>
          <w:p w:rsidR="00DF15D3" w:rsidRPr="00DF15D3" w:rsidRDefault="00AE2F3D" w:rsidP="00DF15D3">
            <w:pPr>
              <w:ind w:left="0"/>
              <w:jc w:val="center"/>
              <w:rPr>
                <w:sz w:val="20"/>
                <w:szCs w:val="20"/>
              </w:rPr>
            </w:pPr>
            <w:r>
              <w:rPr>
                <w:sz w:val="20"/>
                <w:szCs w:val="20"/>
              </w:rPr>
              <w:t>30</w:t>
            </w:r>
          </w:p>
        </w:tc>
      </w:tr>
      <w:tr w:rsidR="00DF15D3" w:rsidTr="00DF15D3">
        <w:trPr>
          <w:jc w:val="center"/>
        </w:trPr>
        <w:tc>
          <w:tcPr>
            <w:tcW w:w="7412" w:type="dxa"/>
          </w:tcPr>
          <w:p w:rsidR="00DF15D3" w:rsidRPr="00DF15D3" w:rsidRDefault="00AE2F3D" w:rsidP="00AE2F3D">
            <w:pPr>
              <w:ind w:left="0"/>
              <w:jc w:val="both"/>
              <w:rPr>
                <w:sz w:val="20"/>
                <w:szCs w:val="20"/>
              </w:rPr>
            </w:pPr>
            <w:r>
              <w:rPr>
                <w:sz w:val="20"/>
                <w:szCs w:val="20"/>
              </w:rPr>
              <w:t>41°</w:t>
            </w:r>
            <w:r w:rsidR="00C10E41">
              <w:rPr>
                <w:sz w:val="20"/>
                <w:szCs w:val="20"/>
              </w:rPr>
              <w:t xml:space="preserve"> Fonctions polyvalentes liées à l’entretien, à la salubrité, à la conduite de véhicules et à des tâches techniques dans les communes de moins de 2 000 habitants et dans des établissements publics locaux assimilables à une commune de moins de 2 000 </w:t>
            </w:r>
            <w:r w:rsidR="009A1357">
              <w:rPr>
                <w:sz w:val="20"/>
                <w:szCs w:val="20"/>
              </w:rPr>
              <w:t xml:space="preserve">habitants (selon les critères prévus par le décret n°2000-954 du 22 septembre 2000-954 du 22 septembre 2000 relatif aux emplois fonctionnels dans les établissements publics) ou à des tâches techniques au sein d’un monument historique </w:t>
            </w:r>
          </w:p>
        </w:tc>
        <w:tc>
          <w:tcPr>
            <w:tcW w:w="1741" w:type="dxa"/>
          </w:tcPr>
          <w:p w:rsidR="00DF15D3" w:rsidRPr="00DF15D3" w:rsidRDefault="009A1357" w:rsidP="00DF15D3">
            <w:pPr>
              <w:ind w:left="0"/>
              <w:jc w:val="center"/>
              <w:rPr>
                <w:sz w:val="20"/>
                <w:szCs w:val="20"/>
              </w:rPr>
            </w:pPr>
            <w:r>
              <w:rPr>
                <w:sz w:val="20"/>
                <w:szCs w:val="20"/>
              </w:rPr>
              <w:t>10</w:t>
            </w:r>
          </w:p>
        </w:tc>
      </w:tr>
      <w:tr w:rsidR="00DF15D3" w:rsidTr="00DF15D3">
        <w:trPr>
          <w:trHeight w:val="53"/>
          <w:jc w:val="center"/>
        </w:trPr>
        <w:tc>
          <w:tcPr>
            <w:tcW w:w="7412" w:type="dxa"/>
          </w:tcPr>
          <w:p w:rsidR="00DF15D3" w:rsidRPr="00DF15D3" w:rsidRDefault="00AE2F3D" w:rsidP="00AE2F3D">
            <w:pPr>
              <w:ind w:left="0"/>
              <w:jc w:val="both"/>
              <w:rPr>
                <w:sz w:val="20"/>
                <w:szCs w:val="20"/>
              </w:rPr>
            </w:pPr>
            <w:r>
              <w:rPr>
                <w:sz w:val="20"/>
                <w:szCs w:val="20"/>
              </w:rPr>
              <w:t>42°</w:t>
            </w:r>
            <w:r w:rsidR="009A1357">
              <w:rPr>
                <w:sz w:val="20"/>
                <w:szCs w:val="20"/>
              </w:rPr>
              <w:t xml:space="preserve"> Fossoyeur à titre exclusif dans les communes de plus de 2 000 habitants et dans les établissements publics locaux assimilables à une commune de plus de 2 000 habitants  (selon les critères prévus par le décret n°2000-954 du 22 septembre 2000-954 du 22 septembre 2000 relatif aux emplois fonctionnels dans les établissements publics)</w:t>
            </w:r>
          </w:p>
        </w:tc>
        <w:tc>
          <w:tcPr>
            <w:tcW w:w="1741" w:type="dxa"/>
          </w:tcPr>
          <w:p w:rsidR="00DF15D3" w:rsidRPr="00DF15D3" w:rsidRDefault="009A1357" w:rsidP="00DF15D3">
            <w:pPr>
              <w:ind w:left="0"/>
              <w:jc w:val="center"/>
              <w:rPr>
                <w:sz w:val="20"/>
                <w:szCs w:val="20"/>
              </w:rPr>
            </w:pPr>
            <w:r>
              <w:rPr>
                <w:sz w:val="20"/>
                <w:szCs w:val="20"/>
              </w:rPr>
              <w:t>10</w:t>
            </w:r>
          </w:p>
        </w:tc>
      </w:tr>
    </w:tbl>
    <w:p w:rsidR="00047652" w:rsidRDefault="00047652" w:rsidP="00CB7B19">
      <w:pPr>
        <w:pStyle w:val="Paragraphedeliste"/>
        <w:jc w:val="both"/>
        <w:rPr>
          <w:sz w:val="20"/>
          <w:szCs w:val="20"/>
        </w:rPr>
      </w:pPr>
    </w:p>
    <w:p w:rsidR="009A1357" w:rsidRDefault="002D221B" w:rsidP="00D25E10">
      <w:pPr>
        <w:pStyle w:val="Paragraphedeliste"/>
        <w:numPr>
          <w:ilvl w:val="0"/>
          <w:numId w:val="4"/>
        </w:numPr>
        <w:ind w:left="284"/>
        <w:jc w:val="both"/>
        <w:rPr>
          <w:sz w:val="20"/>
          <w:szCs w:val="20"/>
        </w:rPr>
      </w:pPr>
      <w:r>
        <w:rPr>
          <w:sz w:val="20"/>
          <w:szCs w:val="20"/>
        </w:rPr>
        <w:t>Les agents bénéficiant de la Nouvelle Bonification Indiciaire au titre de l’exercice de fonctions « à caractère polyvalent » sont ceux qui, spécialisés ou non, sont amenés à assumer des tâches très variées, non complémentaires du métier de base pour ceux des agents qui ont une spécialisation et relevant des divers domaines d’intervention prévus par le cadre d’emplois auquel ils appartiennent</w:t>
      </w:r>
      <w:r w:rsidR="0080433C">
        <w:rPr>
          <w:sz w:val="20"/>
          <w:szCs w:val="20"/>
        </w:rPr>
        <w:t xml:space="preserve"> (Question écrite JO n°00977- Sénat (Q) du 9 octobre 1997 p2725).</w:t>
      </w:r>
    </w:p>
    <w:p w:rsidR="009A1357" w:rsidRDefault="00D27FFD" w:rsidP="009A1357">
      <w:pPr>
        <w:ind w:left="0"/>
      </w:pPr>
      <w:r>
        <w:rPr>
          <w:sz w:val="20"/>
          <w:szCs w:val="20"/>
        </w:rPr>
        <w:t xml:space="preserve"> </w:t>
      </w:r>
    </w:p>
    <w:p w:rsidR="009A1357" w:rsidRDefault="009A1357" w:rsidP="009A1357">
      <w:pPr>
        <w:ind w:left="0"/>
      </w:pPr>
    </w:p>
    <w:p w:rsidR="009A1357" w:rsidRPr="00797080" w:rsidRDefault="009A1357" w:rsidP="009859E7">
      <w:pPr>
        <w:pBdr>
          <w:top w:val="single" w:sz="4" w:space="1" w:color="auto"/>
          <w:left w:val="single" w:sz="4" w:space="4" w:color="auto"/>
          <w:bottom w:val="single" w:sz="4" w:space="1" w:color="auto"/>
          <w:right w:val="single" w:sz="4" w:space="4" w:color="auto"/>
        </w:pBdr>
        <w:shd w:val="clear" w:color="auto" w:fill="D6E3BC" w:themeFill="accent3" w:themeFillTint="66"/>
        <w:ind w:left="0"/>
        <w:jc w:val="both"/>
        <w:rPr>
          <w:sz w:val="24"/>
          <w:szCs w:val="24"/>
        </w:rPr>
      </w:pPr>
      <w:r w:rsidRPr="00797080">
        <w:rPr>
          <w:b/>
          <w:sz w:val="24"/>
          <w:szCs w:val="24"/>
        </w:rPr>
        <w:t>Tableau n°</w:t>
      </w:r>
      <w:r>
        <w:rPr>
          <w:b/>
          <w:sz w:val="24"/>
          <w:szCs w:val="24"/>
        </w:rPr>
        <w:t>4</w:t>
      </w:r>
      <w:r w:rsidRPr="00797080">
        <w:rPr>
          <w:sz w:val="24"/>
          <w:szCs w:val="24"/>
        </w:rPr>
        <w:t xml:space="preserve"> : </w:t>
      </w:r>
      <w:r>
        <w:rPr>
          <w:sz w:val="24"/>
          <w:szCs w:val="24"/>
        </w:rPr>
        <w:t>Nouvelle bonification indic</w:t>
      </w:r>
      <w:r w:rsidR="00CF2CCC">
        <w:rPr>
          <w:sz w:val="24"/>
          <w:szCs w:val="24"/>
        </w:rPr>
        <w:t>iaire issue du décret n°2006-780</w:t>
      </w:r>
      <w:r>
        <w:rPr>
          <w:sz w:val="24"/>
          <w:szCs w:val="24"/>
        </w:rPr>
        <w:t xml:space="preserve"> du 3</w:t>
      </w:r>
      <w:r w:rsidR="00E9769B">
        <w:rPr>
          <w:sz w:val="24"/>
          <w:szCs w:val="24"/>
        </w:rPr>
        <w:t xml:space="preserve"> juillet 2006</w:t>
      </w:r>
      <w:r w:rsidR="00F3672B">
        <w:rPr>
          <w:sz w:val="24"/>
          <w:szCs w:val="24"/>
        </w:rPr>
        <w:t xml:space="preserve"> </w:t>
      </w:r>
      <w:r w:rsidR="00CF2CCC">
        <w:rPr>
          <w:sz w:val="24"/>
          <w:szCs w:val="24"/>
        </w:rPr>
        <w:t>à l’attention de certains personnels de la fonction publique territoriale exerçant dans des zones</w:t>
      </w:r>
      <w:r>
        <w:rPr>
          <w:sz w:val="24"/>
          <w:szCs w:val="24"/>
        </w:rPr>
        <w:t xml:space="preserve"> </w:t>
      </w:r>
      <w:r w:rsidR="00CF2CCC">
        <w:rPr>
          <w:sz w:val="24"/>
          <w:szCs w:val="24"/>
        </w:rPr>
        <w:t xml:space="preserve">à caractère sensible </w:t>
      </w:r>
      <w:r w:rsidR="00634009">
        <w:rPr>
          <w:sz w:val="24"/>
          <w:szCs w:val="24"/>
        </w:rPr>
        <w:t>(date d’effet : 1</w:t>
      </w:r>
      <w:r w:rsidR="00634009" w:rsidRPr="00634009">
        <w:rPr>
          <w:sz w:val="24"/>
          <w:szCs w:val="24"/>
          <w:vertAlign w:val="superscript"/>
        </w:rPr>
        <w:t>er</w:t>
      </w:r>
      <w:r w:rsidR="00634009">
        <w:rPr>
          <w:sz w:val="24"/>
          <w:szCs w:val="24"/>
        </w:rPr>
        <w:t xml:space="preserve"> août 2006)</w:t>
      </w:r>
    </w:p>
    <w:p w:rsidR="00634009" w:rsidRDefault="00634009" w:rsidP="009A1357">
      <w:pPr>
        <w:ind w:left="0"/>
        <w:jc w:val="both"/>
        <w:rPr>
          <w:sz w:val="24"/>
          <w:szCs w:val="24"/>
        </w:rPr>
      </w:pPr>
    </w:p>
    <w:p w:rsidR="00F3672B" w:rsidRPr="0080433C" w:rsidRDefault="00F3672B" w:rsidP="0080433C">
      <w:pPr>
        <w:pStyle w:val="Paragraphedeliste"/>
        <w:numPr>
          <w:ilvl w:val="0"/>
          <w:numId w:val="8"/>
        </w:numPr>
        <w:jc w:val="both"/>
        <w:rPr>
          <w:b/>
          <w:sz w:val="24"/>
          <w:szCs w:val="24"/>
        </w:rPr>
      </w:pPr>
      <w:r w:rsidRPr="0080433C">
        <w:rPr>
          <w:b/>
          <w:sz w:val="24"/>
          <w:szCs w:val="24"/>
        </w:rPr>
        <w:t>Fonctions de conception, de coordination, d’animation et de mise en œuvre des politiques publiques en matière sociale, médico-sociale, sportive et culturelle</w:t>
      </w:r>
    </w:p>
    <w:p w:rsidR="00F3672B" w:rsidRDefault="00F3672B" w:rsidP="00F3672B">
      <w:pPr>
        <w:ind w:left="-142"/>
        <w:jc w:val="both"/>
        <w:rPr>
          <w:b/>
          <w:sz w:val="24"/>
          <w:szCs w:val="24"/>
        </w:rPr>
      </w:pPr>
    </w:p>
    <w:tbl>
      <w:tblPr>
        <w:tblStyle w:val="Grilledutableau"/>
        <w:tblW w:w="9180" w:type="dxa"/>
        <w:jc w:val="center"/>
        <w:tblLook w:val="04A0" w:firstRow="1" w:lastRow="0" w:firstColumn="1" w:lastColumn="0" w:noHBand="0" w:noVBand="1"/>
      </w:tblPr>
      <w:tblGrid>
        <w:gridCol w:w="7425"/>
        <w:gridCol w:w="1755"/>
      </w:tblGrid>
      <w:tr w:rsidR="00E92BC6" w:rsidTr="009859E7">
        <w:trPr>
          <w:jc w:val="center"/>
        </w:trPr>
        <w:tc>
          <w:tcPr>
            <w:tcW w:w="7425" w:type="dxa"/>
            <w:shd w:val="clear" w:color="auto" w:fill="EAF1DD" w:themeFill="accent3" w:themeFillTint="33"/>
          </w:tcPr>
          <w:p w:rsidR="00836C61" w:rsidRDefault="00836C61" w:rsidP="00E26A12">
            <w:pPr>
              <w:ind w:left="0"/>
              <w:jc w:val="center"/>
              <w:rPr>
                <w:sz w:val="18"/>
                <w:szCs w:val="18"/>
              </w:rPr>
            </w:pPr>
            <w:r>
              <w:rPr>
                <w:b/>
                <w:sz w:val="20"/>
                <w:szCs w:val="20"/>
              </w:rPr>
              <w:t>Désignation des fonctions éligibles</w:t>
            </w:r>
            <w:r>
              <w:rPr>
                <w:sz w:val="18"/>
                <w:szCs w:val="18"/>
              </w:rPr>
              <w:t xml:space="preserve"> </w:t>
            </w:r>
          </w:p>
          <w:p w:rsidR="00E26A12" w:rsidRPr="00E26A12" w:rsidRDefault="00E26A12" w:rsidP="00E26A12">
            <w:pPr>
              <w:ind w:left="0"/>
              <w:jc w:val="center"/>
              <w:rPr>
                <w:sz w:val="18"/>
                <w:szCs w:val="18"/>
              </w:rPr>
            </w:pPr>
            <w:r>
              <w:rPr>
                <w:sz w:val="18"/>
                <w:szCs w:val="18"/>
              </w:rPr>
              <w:t>en zone urbaine sensible (1)</w:t>
            </w:r>
          </w:p>
        </w:tc>
        <w:tc>
          <w:tcPr>
            <w:tcW w:w="1755" w:type="dxa"/>
            <w:shd w:val="clear" w:color="auto" w:fill="EAF1DD" w:themeFill="accent3" w:themeFillTint="33"/>
          </w:tcPr>
          <w:p w:rsidR="00836C61" w:rsidRDefault="00836C61" w:rsidP="00836C61">
            <w:pPr>
              <w:ind w:left="0"/>
              <w:jc w:val="center"/>
              <w:rPr>
                <w:b/>
                <w:sz w:val="20"/>
                <w:szCs w:val="20"/>
              </w:rPr>
            </w:pPr>
            <w:r>
              <w:rPr>
                <w:b/>
                <w:sz w:val="20"/>
                <w:szCs w:val="20"/>
              </w:rPr>
              <w:t>BONIFICATION</w:t>
            </w:r>
          </w:p>
          <w:p w:rsidR="00836C61" w:rsidRPr="00D3331A" w:rsidRDefault="00836C61" w:rsidP="00836C61">
            <w:pPr>
              <w:ind w:left="0"/>
              <w:jc w:val="center"/>
              <w:rPr>
                <w:b/>
                <w:sz w:val="12"/>
                <w:szCs w:val="12"/>
              </w:rPr>
            </w:pPr>
            <w:r w:rsidRPr="00D3331A">
              <w:rPr>
                <w:b/>
                <w:sz w:val="12"/>
                <w:szCs w:val="12"/>
              </w:rPr>
              <w:t xml:space="preserve">(en points d’indice majoré) </w:t>
            </w:r>
          </w:p>
          <w:p w:rsidR="00E92BC6" w:rsidRPr="00F3672B" w:rsidRDefault="00836C61" w:rsidP="00836C61">
            <w:pPr>
              <w:ind w:left="0"/>
              <w:jc w:val="center"/>
              <w:rPr>
                <w:b/>
                <w:sz w:val="20"/>
                <w:szCs w:val="20"/>
              </w:rPr>
            </w:pPr>
            <w:r w:rsidRPr="00D3331A">
              <w:rPr>
                <w:b/>
                <w:sz w:val="12"/>
                <w:szCs w:val="12"/>
              </w:rPr>
              <w:t>Nombre de points attribués</w:t>
            </w:r>
          </w:p>
        </w:tc>
      </w:tr>
      <w:tr w:rsidR="00E92BC6" w:rsidTr="00E92BC6">
        <w:trPr>
          <w:jc w:val="center"/>
        </w:trPr>
        <w:tc>
          <w:tcPr>
            <w:tcW w:w="7425" w:type="dxa"/>
          </w:tcPr>
          <w:p w:rsidR="00E92BC6" w:rsidRPr="00F3672B" w:rsidRDefault="00E92BC6" w:rsidP="00F3672B">
            <w:pPr>
              <w:ind w:left="0"/>
              <w:jc w:val="both"/>
              <w:rPr>
                <w:sz w:val="20"/>
                <w:szCs w:val="20"/>
              </w:rPr>
            </w:pPr>
            <w:r w:rsidRPr="00F3672B">
              <w:rPr>
                <w:sz w:val="20"/>
                <w:szCs w:val="20"/>
              </w:rPr>
              <w:t>1° Encadrement, élaboration de projets</w:t>
            </w:r>
            <w:r>
              <w:rPr>
                <w:sz w:val="20"/>
                <w:szCs w:val="20"/>
              </w:rPr>
              <w:t xml:space="preserve"> et mise en œuvre des politiques socio-éducatives</w:t>
            </w:r>
          </w:p>
        </w:tc>
        <w:tc>
          <w:tcPr>
            <w:tcW w:w="1755" w:type="dxa"/>
          </w:tcPr>
          <w:p w:rsidR="00E92BC6" w:rsidRPr="00E92BC6" w:rsidRDefault="00E92BC6" w:rsidP="00E92BC6">
            <w:pPr>
              <w:ind w:left="0"/>
              <w:jc w:val="center"/>
              <w:rPr>
                <w:sz w:val="20"/>
                <w:szCs w:val="20"/>
              </w:rPr>
            </w:pPr>
            <w:r w:rsidRPr="00E92BC6">
              <w:rPr>
                <w:sz w:val="20"/>
                <w:szCs w:val="20"/>
              </w:rPr>
              <w:t>20</w:t>
            </w:r>
          </w:p>
        </w:tc>
      </w:tr>
      <w:tr w:rsidR="00E92BC6" w:rsidTr="00E92BC6">
        <w:trPr>
          <w:jc w:val="center"/>
        </w:trPr>
        <w:tc>
          <w:tcPr>
            <w:tcW w:w="7425" w:type="dxa"/>
          </w:tcPr>
          <w:p w:rsidR="00E92BC6" w:rsidRPr="00F3672B" w:rsidRDefault="00E92BC6" w:rsidP="00F3672B">
            <w:pPr>
              <w:ind w:left="0"/>
              <w:jc w:val="both"/>
              <w:rPr>
                <w:sz w:val="20"/>
                <w:szCs w:val="20"/>
              </w:rPr>
            </w:pPr>
            <w:r w:rsidRPr="00F3672B">
              <w:rPr>
                <w:sz w:val="20"/>
                <w:szCs w:val="20"/>
              </w:rPr>
              <w:t>2</w:t>
            </w:r>
            <w:r>
              <w:rPr>
                <w:sz w:val="20"/>
                <w:szCs w:val="20"/>
              </w:rPr>
              <w:t>° Sage-femme</w:t>
            </w:r>
          </w:p>
        </w:tc>
        <w:tc>
          <w:tcPr>
            <w:tcW w:w="1755" w:type="dxa"/>
          </w:tcPr>
          <w:p w:rsidR="00E92BC6" w:rsidRPr="00E92BC6" w:rsidRDefault="00E92BC6" w:rsidP="00E92BC6">
            <w:pPr>
              <w:ind w:left="0"/>
              <w:jc w:val="center"/>
              <w:rPr>
                <w:sz w:val="20"/>
                <w:szCs w:val="20"/>
              </w:rPr>
            </w:pPr>
            <w:r w:rsidRPr="00E92BC6">
              <w:rPr>
                <w:sz w:val="20"/>
                <w:szCs w:val="20"/>
              </w:rPr>
              <w:t>20</w:t>
            </w:r>
          </w:p>
        </w:tc>
      </w:tr>
      <w:tr w:rsidR="00E92BC6" w:rsidTr="00E92BC6">
        <w:trPr>
          <w:jc w:val="center"/>
        </w:trPr>
        <w:tc>
          <w:tcPr>
            <w:tcW w:w="7425" w:type="dxa"/>
          </w:tcPr>
          <w:p w:rsidR="00E92BC6" w:rsidRPr="00F3672B" w:rsidRDefault="00E92BC6" w:rsidP="00F3672B">
            <w:pPr>
              <w:ind w:left="0"/>
              <w:jc w:val="both"/>
              <w:rPr>
                <w:sz w:val="20"/>
                <w:szCs w:val="20"/>
              </w:rPr>
            </w:pPr>
            <w:r w:rsidRPr="00F3672B">
              <w:rPr>
                <w:sz w:val="20"/>
                <w:szCs w:val="20"/>
              </w:rPr>
              <w:t>3</w:t>
            </w:r>
            <w:r>
              <w:rPr>
                <w:sz w:val="20"/>
                <w:szCs w:val="20"/>
              </w:rPr>
              <w:t>° Moniteur éducateur</w:t>
            </w:r>
          </w:p>
        </w:tc>
        <w:tc>
          <w:tcPr>
            <w:tcW w:w="1755" w:type="dxa"/>
          </w:tcPr>
          <w:p w:rsidR="00E92BC6" w:rsidRPr="00E92BC6" w:rsidRDefault="00E92BC6" w:rsidP="00E92BC6">
            <w:pPr>
              <w:ind w:left="0"/>
              <w:jc w:val="center"/>
              <w:rPr>
                <w:sz w:val="20"/>
                <w:szCs w:val="20"/>
              </w:rPr>
            </w:pPr>
            <w:r w:rsidRPr="00E92BC6">
              <w:rPr>
                <w:sz w:val="20"/>
                <w:szCs w:val="20"/>
              </w:rPr>
              <w:t>15</w:t>
            </w:r>
          </w:p>
        </w:tc>
      </w:tr>
      <w:tr w:rsidR="00E92BC6" w:rsidTr="00E92BC6">
        <w:trPr>
          <w:jc w:val="center"/>
        </w:trPr>
        <w:tc>
          <w:tcPr>
            <w:tcW w:w="7425" w:type="dxa"/>
          </w:tcPr>
          <w:p w:rsidR="00E92BC6" w:rsidRPr="00F3672B" w:rsidRDefault="00E92BC6" w:rsidP="00F3672B">
            <w:pPr>
              <w:ind w:left="0"/>
              <w:jc w:val="both"/>
              <w:rPr>
                <w:sz w:val="20"/>
                <w:szCs w:val="20"/>
              </w:rPr>
            </w:pPr>
            <w:r w:rsidRPr="00F3672B">
              <w:rPr>
                <w:sz w:val="20"/>
                <w:szCs w:val="20"/>
              </w:rPr>
              <w:t>4</w:t>
            </w:r>
            <w:r>
              <w:rPr>
                <w:sz w:val="20"/>
                <w:szCs w:val="20"/>
              </w:rPr>
              <w:t>° Assistant socio-éducatif</w:t>
            </w:r>
          </w:p>
        </w:tc>
        <w:tc>
          <w:tcPr>
            <w:tcW w:w="1755" w:type="dxa"/>
          </w:tcPr>
          <w:p w:rsidR="00E92BC6" w:rsidRPr="00E92BC6" w:rsidRDefault="00E92BC6" w:rsidP="00E92BC6">
            <w:pPr>
              <w:ind w:left="0"/>
              <w:jc w:val="center"/>
              <w:rPr>
                <w:sz w:val="20"/>
                <w:szCs w:val="20"/>
              </w:rPr>
            </w:pPr>
            <w:r w:rsidRPr="00E92BC6">
              <w:rPr>
                <w:sz w:val="20"/>
                <w:szCs w:val="20"/>
              </w:rPr>
              <w:t>20</w:t>
            </w:r>
          </w:p>
        </w:tc>
      </w:tr>
      <w:tr w:rsidR="00E92BC6" w:rsidTr="00E92BC6">
        <w:trPr>
          <w:jc w:val="center"/>
        </w:trPr>
        <w:tc>
          <w:tcPr>
            <w:tcW w:w="7425" w:type="dxa"/>
          </w:tcPr>
          <w:p w:rsidR="00E92BC6" w:rsidRPr="00F3672B" w:rsidRDefault="00E92BC6" w:rsidP="00F3672B">
            <w:pPr>
              <w:ind w:left="0"/>
              <w:jc w:val="both"/>
              <w:rPr>
                <w:sz w:val="20"/>
                <w:szCs w:val="20"/>
              </w:rPr>
            </w:pPr>
            <w:r w:rsidRPr="00F3672B">
              <w:rPr>
                <w:sz w:val="20"/>
                <w:szCs w:val="20"/>
              </w:rPr>
              <w:t>5</w:t>
            </w:r>
            <w:r>
              <w:rPr>
                <w:sz w:val="20"/>
                <w:szCs w:val="20"/>
              </w:rPr>
              <w:t>° Educateur de jeunes enfants</w:t>
            </w:r>
          </w:p>
        </w:tc>
        <w:tc>
          <w:tcPr>
            <w:tcW w:w="1755" w:type="dxa"/>
          </w:tcPr>
          <w:p w:rsidR="00E92BC6" w:rsidRPr="00E92BC6" w:rsidRDefault="00E92BC6" w:rsidP="00E92BC6">
            <w:pPr>
              <w:ind w:left="0"/>
              <w:jc w:val="center"/>
              <w:rPr>
                <w:sz w:val="20"/>
                <w:szCs w:val="20"/>
              </w:rPr>
            </w:pPr>
            <w:r w:rsidRPr="00E92BC6">
              <w:rPr>
                <w:sz w:val="20"/>
                <w:szCs w:val="20"/>
              </w:rPr>
              <w:t>15</w:t>
            </w:r>
          </w:p>
        </w:tc>
      </w:tr>
      <w:tr w:rsidR="00E92BC6" w:rsidTr="00E92BC6">
        <w:trPr>
          <w:jc w:val="center"/>
        </w:trPr>
        <w:tc>
          <w:tcPr>
            <w:tcW w:w="7425" w:type="dxa"/>
          </w:tcPr>
          <w:p w:rsidR="00E92BC6" w:rsidRPr="00F3672B" w:rsidRDefault="00E92BC6" w:rsidP="00F3672B">
            <w:pPr>
              <w:ind w:left="0"/>
              <w:jc w:val="both"/>
              <w:rPr>
                <w:sz w:val="20"/>
                <w:szCs w:val="20"/>
              </w:rPr>
            </w:pPr>
            <w:r w:rsidRPr="00F3672B">
              <w:rPr>
                <w:sz w:val="20"/>
                <w:szCs w:val="20"/>
              </w:rPr>
              <w:t>6</w:t>
            </w:r>
            <w:r>
              <w:rPr>
                <w:sz w:val="20"/>
                <w:szCs w:val="20"/>
              </w:rPr>
              <w:t>° Activités de réception, d’animation et d’hygiène des très jeunes enfants, préparation et mise en état de propreté des locaux et du matériel servant directement à ces enfants en école maternelle</w:t>
            </w:r>
          </w:p>
        </w:tc>
        <w:tc>
          <w:tcPr>
            <w:tcW w:w="1755" w:type="dxa"/>
          </w:tcPr>
          <w:p w:rsidR="00E92BC6" w:rsidRPr="00E92BC6" w:rsidRDefault="00E92BC6" w:rsidP="00E92BC6">
            <w:pPr>
              <w:ind w:left="0"/>
              <w:jc w:val="center"/>
              <w:rPr>
                <w:sz w:val="20"/>
                <w:szCs w:val="20"/>
              </w:rPr>
            </w:pPr>
            <w:r w:rsidRPr="00E92BC6">
              <w:rPr>
                <w:sz w:val="20"/>
                <w:szCs w:val="20"/>
              </w:rPr>
              <w:t>10</w:t>
            </w:r>
          </w:p>
        </w:tc>
      </w:tr>
    </w:tbl>
    <w:p w:rsidR="00D27FFD" w:rsidRDefault="00D27FFD" w:rsidP="00634009">
      <w:pPr>
        <w:ind w:left="0"/>
        <w:jc w:val="both"/>
        <w:rPr>
          <w:sz w:val="20"/>
          <w:szCs w:val="20"/>
        </w:rPr>
      </w:pPr>
    </w:p>
    <w:p w:rsidR="00B74A99" w:rsidRDefault="00B74A99" w:rsidP="00634009">
      <w:pPr>
        <w:ind w:left="0"/>
        <w:jc w:val="both"/>
        <w:rPr>
          <w:sz w:val="20"/>
          <w:szCs w:val="20"/>
        </w:rPr>
      </w:pPr>
    </w:p>
    <w:p w:rsidR="00B74A99" w:rsidRPr="00634009" w:rsidRDefault="00B74A99" w:rsidP="00634009">
      <w:pPr>
        <w:ind w:left="0"/>
        <w:jc w:val="both"/>
        <w:rPr>
          <w:sz w:val="20"/>
          <w:szCs w:val="20"/>
        </w:rPr>
      </w:pPr>
    </w:p>
    <w:tbl>
      <w:tblPr>
        <w:tblStyle w:val="Grilledutableau"/>
        <w:tblW w:w="9214" w:type="dxa"/>
        <w:jc w:val="center"/>
        <w:tblLook w:val="04A0" w:firstRow="1" w:lastRow="0" w:firstColumn="1" w:lastColumn="0" w:noHBand="0" w:noVBand="1"/>
      </w:tblPr>
      <w:tblGrid>
        <w:gridCol w:w="7442"/>
        <w:gridCol w:w="1772"/>
      </w:tblGrid>
      <w:tr w:rsidR="00FC082D" w:rsidTr="009859E7">
        <w:trPr>
          <w:jc w:val="center"/>
        </w:trPr>
        <w:tc>
          <w:tcPr>
            <w:tcW w:w="7442" w:type="dxa"/>
            <w:shd w:val="clear" w:color="auto" w:fill="EAF1DD" w:themeFill="accent3" w:themeFillTint="33"/>
          </w:tcPr>
          <w:p w:rsidR="00836C61" w:rsidRDefault="00836C61" w:rsidP="00836C61">
            <w:pPr>
              <w:ind w:left="0"/>
              <w:jc w:val="center"/>
              <w:rPr>
                <w:sz w:val="18"/>
                <w:szCs w:val="18"/>
              </w:rPr>
            </w:pPr>
            <w:r>
              <w:rPr>
                <w:b/>
                <w:sz w:val="20"/>
                <w:szCs w:val="20"/>
              </w:rPr>
              <w:t>Désignation des fonctions éligibles</w:t>
            </w:r>
            <w:r>
              <w:rPr>
                <w:sz w:val="18"/>
                <w:szCs w:val="18"/>
              </w:rPr>
              <w:t xml:space="preserve"> </w:t>
            </w:r>
          </w:p>
          <w:p w:rsidR="00E26A12" w:rsidRPr="00E26A12" w:rsidRDefault="00E26A12" w:rsidP="00E26A12">
            <w:pPr>
              <w:ind w:left="0"/>
              <w:jc w:val="center"/>
              <w:rPr>
                <w:b/>
                <w:sz w:val="20"/>
                <w:szCs w:val="20"/>
              </w:rPr>
            </w:pPr>
            <w:r>
              <w:rPr>
                <w:sz w:val="18"/>
                <w:szCs w:val="18"/>
              </w:rPr>
              <w:t>en zone urbaine sensible (1)</w:t>
            </w:r>
          </w:p>
        </w:tc>
        <w:tc>
          <w:tcPr>
            <w:tcW w:w="1772" w:type="dxa"/>
            <w:shd w:val="clear" w:color="auto" w:fill="EAF1DD" w:themeFill="accent3" w:themeFillTint="33"/>
          </w:tcPr>
          <w:p w:rsidR="00836C61" w:rsidRDefault="00836C61" w:rsidP="00836C61">
            <w:pPr>
              <w:ind w:left="0"/>
              <w:jc w:val="center"/>
              <w:rPr>
                <w:b/>
                <w:sz w:val="20"/>
                <w:szCs w:val="20"/>
              </w:rPr>
            </w:pPr>
            <w:r>
              <w:rPr>
                <w:b/>
                <w:sz w:val="20"/>
                <w:szCs w:val="20"/>
              </w:rPr>
              <w:t>BONIFICATION</w:t>
            </w:r>
          </w:p>
          <w:p w:rsidR="00836C61" w:rsidRPr="00D3331A" w:rsidRDefault="00836C61" w:rsidP="00836C61">
            <w:pPr>
              <w:ind w:left="0"/>
              <w:jc w:val="center"/>
              <w:rPr>
                <w:b/>
                <w:sz w:val="12"/>
                <w:szCs w:val="12"/>
              </w:rPr>
            </w:pPr>
            <w:r w:rsidRPr="00D3331A">
              <w:rPr>
                <w:b/>
                <w:sz w:val="12"/>
                <w:szCs w:val="12"/>
              </w:rPr>
              <w:t xml:space="preserve">(en points d’indice majoré) </w:t>
            </w:r>
          </w:p>
          <w:p w:rsidR="00FC082D" w:rsidRPr="00E26A12" w:rsidRDefault="00836C61" w:rsidP="00836C61">
            <w:pPr>
              <w:ind w:left="0"/>
              <w:jc w:val="center"/>
              <w:rPr>
                <w:b/>
                <w:sz w:val="20"/>
                <w:szCs w:val="20"/>
              </w:rPr>
            </w:pPr>
            <w:r w:rsidRPr="00D3331A">
              <w:rPr>
                <w:b/>
                <w:sz w:val="12"/>
                <w:szCs w:val="12"/>
              </w:rPr>
              <w:t>Nombre de points attribués</w:t>
            </w:r>
          </w:p>
        </w:tc>
      </w:tr>
      <w:tr w:rsidR="00FC082D" w:rsidTr="00FC082D">
        <w:trPr>
          <w:jc w:val="center"/>
        </w:trPr>
        <w:tc>
          <w:tcPr>
            <w:tcW w:w="7442" w:type="dxa"/>
          </w:tcPr>
          <w:p w:rsidR="00FC082D" w:rsidRPr="00E26A12" w:rsidRDefault="00C82B13" w:rsidP="00CC1032">
            <w:pPr>
              <w:ind w:left="0"/>
              <w:jc w:val="both"/>
              <w:rPr>
                <w:sz w:val="20"/>
                <w:szCs w:val="20"/>
              </w:rPr>
            </w:pPr>
            <w:r>
              <w:rPr>
                <w:sz w:val="20"/>
                <w:szCs w:val="20"/>
              </w:rPr>
              <w:t>7° Aide-</w:t>
            </w:r>
            <w:r w:rsidR="00FC082D" w:rsidRPr="00E26A12">
              <w:rPr>
                <w:sz w:val="20"/>
                <w:szCs w:val="20"/>
              </w:rPr>
              <w:t>ménagère, auxiliaire de vie ou travailleur familial</w:t>
            </w:r>
          </w:p>
        </w:tc>
        <w:tc>
          <w:tcPr>
            <w:tcW w:w="1772" w:type="dxa"/>
          </w:tcPr>
          <w:p w:rsidR="00FC082D" w:rsidRPr="00E26A12" w:rsidRDefault="00FC082D" w:rsidP="00FC082D">
            <w:pPr>
              <w:ind w:left="0"/>
              <w:jc w:val="center"/>
              <w:rPr>
                <w:sz w:val="20"/>
                <w:szCs w:val="20"/>
              </w:rPr>
            </w:pPr>
            <w:r w:rsidRPr="00E26A12">
              <w:rPr>
                <w:sz w:val="20"/>
                <w:szCs w:val="20"/>
              </w:rPr>
              <w:t>10</w:t>
            </w:r>
          </w:p>
        </w:tc>
      </w:tr>
      <w:tr w:rsidR="00FC082D" w:rsidTr="00FC082D">
        <w:trPr>
          <w:jc w:val="center"/>
        </w:trPr>
        <w:tc>
          <w:tcPr>
            <w:tcW w:w="7442" w:type="dxa"/>
          </w:tcPr>
          <w:p w:rsidR="00FC082D" w:rsidRPr="00E26A12" w:rsidRDefault="00FC082D" w:rsidP="00CC1032">
            <w:pPr>
              <w:ind w:left="0"/>
              <w:jc w:val="both"/>
              <w:rPr>
                <w:sz w:val="20"/>
                <w:szCs w:val="20"/>
              </w:rPr>
            </w:pPr>
            <w:r w:rsidRPr="00E26A12">
              <w:rPr>
                <w:sz w:val="20"/>
                <w:szCs w:val="20"/>
              </w:rPr>
              <w:t>8° Psychologue</w:t>
            </w:r>
          </w:p>
        </w:tc>
        <w:tc>
          <w:tcPr>
            <w:tcW w:w="1772" w:type="dxa"/>
          </w:tcPr>
          <w:p w:rsidR="00FC082D" w:rsidRPr="00E26A12" w:rsidRDefault="00FC082D" w:rsidP="00FC082D">
            <w:pPr>
              <w:ind w:left="0"/>
              <w:jc w:val="center"/>
              <w:rPr>
                <w:sz w:val="20"/>
                <w:szCs w:val="20"/>
              </w:rPr>
            </w:pPr>
            <w:r w:rsidRPr="00E26A12">
              <w:rPr>
                <w:sz w:val="20"/>
                <w:szCs w:val="20"/>
              </w:rPr>
              <w:t>30</w:t>
            </w:r>
          </w:p>
        </w:tc>
      </w:tr>
      <w:tr w:rsidR="00FC082D" w:rsidTr="00FC082D">
        <w:trPr>
          <w:jc w:val="center"/>
        </w:trPr>
        <w:tc>
          <w:tcPr>
            <w:tcW w:w="7442" w:type="dxa"/>
          </w:tcPr>
          <w:p w:rsidR="00FC082D" w:rsidRPr="00E26A12" w:rsidRDefault="00FC082D" w:rsidP="00CC1032">
            <w:pPr>
              <w:ind w:left="0"/>
              <w:jc w:val="both"/>
              <w:rPr>
                <w:sz w:val="20"/>
                <w:szCs w:val="20"/>
              </w:rPr>
            </w:pPr>
            <w:r w:rsidRPr="00E26A12">
              <w:rPr>
                <w:sz w:val="20"/>
                <w:szCs w:val="20"/>
              </w:rPr>
              <w:t>9° Puéricultrice</w:t>
            </w:r>
          </w:p>
        </w:tc>
        <w:tc>
          <w:tcPr>
            <w:tcW w:w="1772" w:type="dxa"/>
          </w:tcPr>
          <w:p w:rsidR="00FC082D" w:rsidRPr="00E26A12" w:rsidRDefault="00FC082D" w:rsidP="00FC082D">
            <w:pPr>
              <w:ind w:left="0"/>
              <w:jc w:val="center"/>
              <w:rPr>
                <w:sz w:val="20"/>
                <w:szCs w:val="20"/>
              </w:rPr>
            </w:pPr>
            <w:r w:rsidRPr="00E26A12">
              <w:rPr>
                <w:sz w:val="20"/>
                <w:szCs w:val="20"/>
              </w:rPr>
              <w:t>20</w:t>
            </w:r>
          </w:p>
        </w:tc>
      </w:tr>
      <w:tr w:rsidR="00FC082D" w:rsidTr="00FC082D">
        <w:trPr>
          <w:jc w:val="center"/>
        </w:trPr>
        <w:tc>
          <w:tcPr>
            <w:tcW w:w="7442" w:type="dxa"/>
          </w:tcPr>
          <w:p w:rsidR="00FC082D" w:rsidRPr="00E26A12" w:rsidRDefault="00FC082D" w:rsidP="00CC1032">
            <w:pPr>
              <w:ind w:left="0"/>
              <w:jc w:val="both"/>
              <w:rPr>
                <w:sz w:val="20"/>
                <w:szCs w:val="20"/>
              </w:rPr>
            </w:pPr>
            <w:r w:rsidRPr="00E26A12">
              <w:rPr>
                <w:sz w:val="20"/>
                <w:szCs w:val="20"/>
              </w:rPr>
              <w:t>10° Direction d’établissements et de services d’accueil de la petite enfance ou de centres de protection maternelle</w:t>
            </w:r>
          </w:p>
        </w:tc>
        <w:tc>
          <w:tcPr>
            <w:tcW w:w="1772" w:type="dxa"/>
          </w:tcPr>
          <w:p w:rsidR="00FC082D" w:rsidRPr="00E26A12" w:rsidRDefault="00FC082D" w:rsidP="00FC082D">
            <w:pPr>
              <w:ind w:left="0"/>
              <w:jc w:val="center"/>
              <w:rPr>
                <w:sz w:val="20"/>
                <w:szCs w:val="20"/>
              </w:rPr>
            </w:pPr>
            <w:r w:rsidRPr="00E26A12">
              <w:rPr>
                <w:sz w:val="20"/>
                <w:szCs w:val="20"/>
              </w:rPr>
              <w:t>20</w:t>
            </w:r>
          </w:p>
        </w:tc>
      </w:tr>
      <w:tr w:rsidR="00FC082D" w:rsidTr="00FC082D">
        <w:trPr>
          <w:jc w:val="center"/>
        </w:trPr>
        <w:tc>
          <w:tcPr>
            <w:tcW w:w="7442" w:type="dxa"/>
          </w:tcPr>
          <w:p w:rsidR="00FC082D" w:rsidRPr="00E26A12" w:rsidRDefault="00FC082D" w:rsidP="00CC1032">
            <w:pPr>
              <w:ind w:left="0"/>
              <w:jc w:val="both"/>
              <w:rPr>
                <w:sz w:val="20"/>
                <w:szCs w:val="20"/>
              </w:rPr>
            </w:pPr>
            <w:r w:rsidRPr="00E26A12">
              <w:rPr>
                <w:sz w:val="20"/>
                <w:szCs w:val="20"/>
              </w:rPr>
              <w:t>11° Infirmier</w:t>
            </w:r>
          </w:p>
        </w:tc>
        <w:tc>
          <w:tcPr>
            <w:tcW w:w="1772" w:type="dxa"/>
          </w:tcPr>
          <w:p w:rsidR="00FC082D" w:rsidRPr="00E26A12" w:rsidRDefault="00FC082D" w:rsidP="00FC082D">
            <w:pPr>
              <w:ind w:left="0"/>
              <w:jc w:val="center"/>
              <w:rPr>
                <w:sz w:val="20"/>
                <w:szCs w:val="20"/>
              </w:rPr>
            </w:pPr>
            <w:r w:rsidRPr="00E26A12">
              <w:rPr>
                <w:sz w:val="20"/>
                <w:szCs w:val="20"/>
              </w:rPr>
              <w:t>20</w:t>
            </w:r>
          </w:p>
        </w:tc>
      </w:tr>
      <w:tr w:rsidR="00FC082D" w:rsidTr="00FC082D">
        <w:trPr>
          <w:jc w:val="center"/>
        </w:trPr>
        <w:tc>
          <w:tcPr>
            <w:tcW w:w="7442" w:type="dxa"/>
          </w:tcPr>
          <w:p w:rsidR="00FC082D" w:rsidRPr="00E26A12" w:rsidRDefault="00FC082D" w:rsidP="00CC1032">
            <w:pPr>
              <w:ind w:left="0"/>
              <w:jc w:val="both"/>
              <w:rPr>
                <w:sz w:val="20"/>
                <w:szCs w:val="20"/>
              </w:rPr>
            </w:pPr>
            <w:r w:rsidRPr="00E26A12">
              <w:rPr>
                <w:sz w:val="20"/>
                <w:szCs w:val="20"/>
              </w:rPr>
              <w:t>12° Auxiliaire de puériculture</w:t>
            </w:r>
          </w:p>
        </w:tc>
        <w:tc>
          <w:tcPr>
            <w:tcW w:w="1772" w:type="dxa"/>
          </w:tcPr>
          <w:p w:rsidR="00FC082D" w:rsidRPr="00E26A12" w:rsidRDefault="00FC082D" w:rsidP="00FC082D">
            <w:pPr>
              <w:ind w:left="0"/>
              <w:jc w:val="center"/>
              <w:rPr>
                <w:sz w:val="20"/>
                <w:szCs w:val="20"/>
              </w:rPr>
            </w:pPr>
            <w:r w:rsidRPr="00E26A12">
              <w:rPr>
                <w:sz w:val="20"/>
                <w:szCs w:val="20"/>
              </w:rPr>
              <w:t>10</w:t>
            </w:r>
          </w:p>
        </w:tc>
      </w:tr>
      <w:tr w:rsidR="00FC082D" w:rsidTr="00FC082D">
        <w:trPr>
          <w:jc w:val="center"/>
        </w:trPr>
        <w:tc>
          <w:tcPr>
            <w:tcW w:w="7442" w:type="dxa"/>
          </w:tcPr>
          <w:p w:rsidR="00FC082D" w:rsidRPr="00E26A12" w:rsidRDefault="00FC082D" w:rsidP="00CC1032">
            <w:pPr>
              <w:ind w:left="0"/>
              <w:jc w:val="both"/>
              <w:rPr>
                <w:sz w:val="20"/>
                <w:szCs w:val="20"/>
              </w:rPr>
            </w:pPr>
            <w:r w:rsidRPr="00E26A12">
              <w:rPr>
                <w:sz w:val="20"/>
                <w:szCs w:val="20"/>
              </w:rPr>
              <w:t>13° Auxiliaire de soins</w:t>
            </w:r>
          </w:p>
        </w:tc>
        <w:tc>
          <w:tcPr>
            <w:tcW w:w="1772" w:type="dxa"/>
          </w:tcPr>
          <w:p w:rsidR="00FC082D" w:rsidRPr="00E26A12" w:rsidRDefault="00FC082D" w:rsidP="00FC082D">
            <w:pPr>
              <w:ind w:left="0"/>
              <w:jc w:val="center"/>
              <w:rPr>
                <w:sz w:val="20"/>
                <w:szCs w:val="20"/>
              </w:rPr>
            </w:pPr>
            <w:r w:rsidRPr="00E26A12">
              <w:rPr>
                <w:sz w:val="20"/>
                <w:szCs w:val="20"/>
              </w:rPr>
              <w:t>10</w:t>
            </w:r>
          </w:p>
        </w:tc>
      </w:tr>
      <w:tr w:rsidR="00FC082D" w:rsidTr="00FC082D">
        <w:trPr>
          <w:jc w:val="center"/>
        </w:trPr>
        <w:tc>
          <w:tcPr>
            <w:tcW w:w="7442" w:type="dxa"/>
          </w:tcPr>
          <w:p w:rsidR="00FC082D" w:rsidRPr="00E26A12" w:rsidRDefault="00FC082D" w:rsidP="00CC1032">
            <w:pPr>
              <w:ind w:left="0"/>
              <w:jc w:val="both"/>
              <w:rPr>
                <w:sz w:val="20"/>
                <w:szCs w:val="20"/>
              </w:rPr>
            </w:pPr>
            <w:r w:rsidRPr="00E26A12">
              <w:rPr>
                <w:sz w:val="20"/>
                <w:szCs w:val="20"/>
              </w:rPr>
              <w:t>14°</w:t>
            </w:r>
            <w:r w:rsidR="009F7AE6" w:rsidRPr="00E26A12">
              <w:rPr>
                <w:sz w:val="20"/>
                <w:szCs w:val="20"/>
              </w:rPr>
              <w:t xml:space="preserve"> Organisation des activités physiques et sportives dans un but éducatif</w:t>
            </w:r>
          </w:p>
        </w:tc>
        <w:tc>
          <w:tcPr>
            <w:tcW w:w="1772" w:type="dxa"/>
          </w:tcPr>
          <w:p w:rsidR="00FC082D" w:rsidRPr="00E26A12" w:rsidRDefault="00FC082D" w:rsidP="00FC082D">
            <w:pPr>
              <w:ind w:left="0"/>
              <w:jc w:val="center"/>
              <w:rPr>
                <w:sz w:val="20"/>
                <w:szCs w:val="20"/>
              </w:rPr>
            </w:pPr>
            <w:r w:rsidRPr="00E26A12">
              <w:rPr>
                <w:sz w:val="20"/>
                <w:szCs w:val="20"/>
              </w:rPr>
              <w:t>15</w:t>
            </w:r>
          </w:p>
        </w:tc>
      </w:tr>
      <w:tr w:rsidR="00FC082D" w:rsidTr="00FC082D">
        <w:trPr>
          <w:jc w:val="center"/>
        </w:trPr>
        <w:tc>
          <w:tcPr>
            <w:tcW w:w="7442" w:type="dxa"/>
          </w:tcPr>
          <w:p w:rsidR="00FC082D" w:rsidRPr="00E26A12" w:rsidRDefault="00FC082D" w:rsidP="00CC1032">
            <w:pPr>
              <w:ind w:left="0"/>
              <w:jc w:val="both"/>
              <w:rPr>
                <w:sz w:val="20"/>
                <w:szCs w:val="20"/>
              </w:rPr>
            </w:pPr>
            <w:r w:rsidRPr="00E26A12">
              <w:rPr>
                <w:sz w:val="20"/>
                <w:szCs w:val="20"/>
              </w:rPr>
              <w:t>15°</w:t>
            </w:r>
            <w:r w:rsidR="009F7AE6" w:rsidRPr="00E26A12">
              <w:rPr>
                <w:sz w:val="20"/>
                <w:szCs w:val="20"/>
              </w:rPr>
              <w:t xml:space="preserve"> Assistance dans le cadre de l’organisation des activités physiques et sportives exercées en zone urbaine sensible</w:t>
            </w:r>
          </w:p>
        </w:tc>
        <w:tc>
          <w:tcPr>
            <w:tcW w:w="1772" w:type="dxa"/>
          </w:tcPr>
          <w:p w:rsidR="00FC082D" w:rsidRPr="00E26A12" w:rsidRDefault="00FC082D" w:rsidP="00FC082D">
            <w:pPr>
              <w:ind w:left="0"/>
              <w:jc w:val="center"/>
              <w:rPr>
                <w:sz w:val="20"/>
                <w:szCs w:val="20"/>
              </w:rPr>
            </w:pPr>
            <w:r w:rsidRPr="00E26A12">
              <w:rPr>
                <w:sz w:val="20"/>
                <w:szCs w:val="20"/>
              </w:rPr>
              <w:t>10</w:t>
            </w:r>
          </w:p>
        </w:tc>
      </w:tr>
      <w:tr w:rsidR="00FC082D" w:rsidTr="00FC082D">
        <w:trPr>
          <w:jc w:val="center"/>
        </w:trPr>
        <w:tc>
          <w:tcPr>
            <w:tcW w:w="7442" w:type="dxa"/>
          </w:tcPr>
          <w:p w:rsidR="00FC082D" w:rsidRPr="00E26A12" w:rsidRDefault="00FC082D" w:rsidP="00CC1032">
            <w:pPr>
              <w:ind w:left="0"/>
              <w:jc w:val="both"/>
              <w:rPr>
                <w:sz w:val="20"/>
                <w:szCs w:val="20"/>
              </w:rPr>
            </w:pPr>
            <w:r w:rsidRPr="00E26A12">
              <w:rPr>
                <w:sz w:val="20"/>
                <w:szCs w:val="20"/>
              </w:rPr>
              <w:t>16°</w:t>
            </w:r>
            <w:r w:rsidR="009F7AE6" w:rsidRPr="00E26A12">
              <w:rPr>
                <w:sz w:val="20"/>
                <w:szCs w:val="20"/>
              </w:rPr>
              <w:t xml:space="preserve"> Animation</w:t>
            </w:r>
          </w:p>
        </w:tc>
        <w:tc>
          <w:tcPr>
            <w:tcW w:w="1772" w:type="dxa"/>
          </w:tcPr>
          <w:p w:rsidR="00FC082D" w:rsidRPr="00E26A12" w:rsidRDefault="00FC082D" w:rsidP="00FC082D">
            <w:pPr>
              <w:ind w:left="0"/>
              <w:jc w:val="center"/>
              <w:rPr>
                <w:sz w:val="20"/>
                <w:szCs w:val="20"/>
              </w:rPr>
            </w:pPr>
            <w:r w:rsidRPr="00E26A12">
              <w:rPr>
                <w:sz w:val="20"/>
                <w:szCs w:val="20"/>
              </w:rPr>
              <w:t>15</w:t>
            </w:r>
          </w:p>
        </w:tc>
      </w:tr>
      <w:tr w:rsidR="00FC082D" w:rsidTr="00FC082D">
        <w:trPr>
          <w:jc w:val="center"/>
        </w:trPr>
        <w:tc>
          <w:tcPr>
            <w:tcW w:w="7442" w:type="dxa"/>
          </w:tcPr>
          <w:p w:rsidR="00FC082D" w:rsidRPr="00E26A12" w:rsidRDefault="00FC082D" w:rsidP="00CC1032">
            <w:pPr>
              <w:ind w:left="0"/>
              <w:jc w:val="both"/>
              <w:rPr>
                <w:sz w:val="20"/>
                <w:szCs w:val="20"/>
              </w:rPr>
            </w:pPr>
            <w:r w:rsidRPr="00E26A12">
              <w:rPr>
                <w:sz w:val="20"/>
                <w:szCs w:val="20"/>
              </w:rPr>
              <w:t>17°</w:t>
            </w:r>
            <w:r w:rsidR="009F7AE6" w:rsidRPr="00E26A12">
              <w:rPr>
                <w:sz w:val="20"/>
                <w:szCs w:val="20"/>
              </w:rPr>
              <w:t xml:space="preserve"> Conception et coordination dans le domaine administratif</w:t>
            </w:r>
          </w:p>
        </w:tc>
        <w:tc>
          <w:tcPr>
            <w:tcW w:w="1772" w:type="dxa"/>
          </w:tcPr>
          <w:p w:rsidR="00FC082D" w:rsidRPr="00E26A12" w:rsidRDefault="00FC082D" w:rsidP="00FC082D">
            <w:pPr>
              <w:ind w:left="0"/>
              <w:jc w:val="center"/>
              <w:rPr>
                <w:sz w:val="20"/>
                <w:szCs w:val="20"/>
              </w:rPr>
            </w:pPr>
            <w:r w:rsidRPr="00E26A12">
              <w:rPr>
                <w:sz w:val="20"/>
                <w:szCs w:val="20"/>
              </w:rPr>
              <w:t>20</w:t>
            </w:r>
          </w:p>
        </w:tc>
      </w:tr>
      <w:tr w:rsidR="00FC082D" w:rsidTr="00FC082D">
        <w:trPr>
          <w:jc w:val="center"/>
        </w:trPr>
        <w:tc>
          <w:tcPr>
            <w:tcW w:w="7442" w:type="dxa"/>
          </w:tcPr>
          <w:p w:rsidR="00FC082D" w:rsidRPr="00E26A12" w:rsidRDefault="00FC082D" w:rsidP="009F7AE6">
            <w:pPr>
              <w:ind w:left="0"/>
              <w:jc w:val="both"/>
              <w:rPr>
                <w:sz w:val="20"/>
                <w:szCs w:val="20"/>
              </w:rPr>
            </w:pPr>
            <w:r w:rsidRPr="00E26A12">
              <w:rPr>
                <w:sz w:val="20"/>
                <w:szCs w:val="20"/>
              </w:rPr>
              <w:t>18°</w:t>
            </w:r>
            <w:r w:rsidR="009F7AE6" w:rsidRPr="00E26A12">
              <w:rPr>
                <w:sz w:val="20"/>
                <w:szCs w:val="20"/>
              </w:rPr>
              <w:t xml:space="preserve"> Assistance ou encadrement intermédiaire dans le secteur sanitaire et social et en matière d’administration générale</w:t>
            </w:r>
          </w:p>
        </w:tc>
        <w:tc>
          <w:tcPr>
            <w:tcW w:w="1772" w:type="dxa"/>
          </w:tcPr>
          <w:p w:rsidR="00FC082D" w:rsidRPr="00E26A12" w:rsidRDefault="00FC082D" w:rsidP="00FC082D">
            <w:pPr>
              <w:ind w:left="0"/>
              <w:jc w:val="center"/>
              <w:rPr>
                <w:sz w:val="20"/>
                <w:szCs w:val="20"/>
              </w:rPr>
            </w:pPr>
            <w:r w:rsidRPr="00E26A12">
              <w:rPr>
                <w:sz w:val="20"/>
                <w:szCs w:val="20"/>
              </w:rPr>
              <w:t>15</w:t>
            </w:r>
          </w:p>
        </w:tc>
      </w:tr>
      <w:tr w:rsidR="00FC082D" w:rsidTr="00FC082D">
        <w:trPr>
          <w:jc w:val="center"/>
        </w:trPr>
        <w:tc>
          <w:tcPr>
            <w:tcW w:w="7442" w:type="dxa"/>
          </w:tcPr>
          <w:p w:rsidR="00FC082D" w:rsidRPr="00E26A12" w:rsidRDefault="00FC082D" w:rsidP="00CC1032">
            <w:pPr>
              <w:ind w:left="0"/>
              <w:jc w:val="both"/>
              <w:rPr>
                <w:sz w:val="20"/>
                <w:szCs w:val="20"/>
              </w:rPr>
            </w:pPr>
            <w:r w:rsidRPr="00E26A12">
              <w:rPr>
                <w:sz w:val="20"/>
                <w:szCs w:val="20"/>
              </w:rPr>
              <w:t>19°</w:t>
            </w:r>
            <w:r w:rsidR="009F7AE6" w:rsidRPr="00E26A12">
              <w:rPr>
                <w:sz w:val="20"/>
                <w:szCs w:val="20"/>
              </w:rPr>
              <w:t xml:space="preserve"> Tâches d’exécution en matière d’administration générale</w:t>
            </w:r>
          </w:p>
        </w:tc>
        <w:tc>
          <w:tcPr>
            <w:tcW w:w="1772" w:type="dxa"/>
          </w:tcPr>
          <w:p w:rsidR="00FC082D" w:rsidRPr="00E26A12" w:rsidRDefault="00FC082D" w:rsidP="00FC082D">
            <w:pPr>
              <w:ind w:left="0"/>
              <w:jc w:val="center"/>
              <w:rPr>
                <w:sz w:val="20"/>
                <w:szCs w:val="20"/>
              </w:rPr>
            </w:pPr>
            <w:r w:rsidRPr="00E26A12">
              <w:rPr>
                <w:sz w:val="20"/>
                <w:szCs w:val="20"/>
              </w:rPr>
              <w:t>10</w:t>
            </w:r>
          </w:p>
        </w:tc>
      </w:tr>
      <w:tr w:rsidR="00FC082D" w:rsidTr="00FC082D">
        <w:trPr>
          <w:jc w:val="center"/>
        </w:trPr>
        <w:tc>
          <w:tcPr>
            <w:tcW w:w="7442" w:type="dxa"/>
          </w:tcPr>
          <w:p w:rsidR="00FC082D" w:rsidRPr="00E26A12" w:rsidRDefault="00FC082D" w:rsidP="00CC1032">
            <w:pPr>
              <w:ind w:left="0"/>
              <w:jc w:val="both"/>
              <w:rPr>
                <w:sz w:val="20"/>
                <w:szCs w:val="20"/>
              </w:rPr>
            </w:pPr>
            <w:r w:rsidRPr="00E26A12">
              <w:rPr>
                <w:sz w:val="20"/>
                <w:szCs w:val="20"/>
              </w:rPr>
              <w:t>20°</w:t>
            </w:r>
            <w:r w:rsidR="009F7AE6" w:rsidRPr="00E26A12">
              <w:rPr>
                <w:sz w:val="20"/>
                <w:szCs w:val="20"/>
              </w:rPr>
              <w:t xml:space="preserve"> Assistance au développement d’actions culturelles et éducatives dans le domaine de la conservation du patrimoine et des bibliothèques</w:t>
            </w:r>
          </w:p>
        </w:tc>
        <w:tc>
          <w:tcPr>
            <w:tcW w:w="1772" w:type="dxa"/>
          </w:tcPr>
          <w:p w:rsidR="00FC082D" w:rsidRPr="00E26A12" w:rsidRDefault="00FC082D" w:rsidP="00FC082D">
            <w:pPr>
              <w:ind w:left="0"/>
              <w:jc w:val="center"/>
              <w:rPr>
                <w:sz w:val="20"/>
                <w:szCs w:val="20"/>
              </w:rPr>
            </w:pPr>
            <w:r w:rsidRPr="00E26A12">
              <w:rPr>
                <w:sz w:val="20"/>
                <w:szCs w:val="20"/>
              </w:rPr>
              <w:t>20</w:t>
            </w:r>
          </w:p>
        </w:tc>
      </w:tr>
      <w:tr w:rsidR="00FC082D" w:rsidTr="00FC082D">
        <w:trPr>
          <w:jc w:val="center"/>
        </w:trPr>
        <w:tc>
          <w:tcPr>
            <w:tcW w:w="7442" w:type="dxa"/>
          </w:tcPr>
          <w:p w:rsidR="00FC082D" w:rsidRPr="00E26A12" w:rsidRDefault="00FC082D" w:rsidP="00CC1032">
            <w:pPr>
              <w:ind w:left="0"/>
              <w:jc w:val="both"/>
              <w:rPr>
                <w:sz w:val="20"/>
                <w:szCs w:val="20"/>
              </w:rPr>
            </w:pPr>
            <w:r w:rsidRPr="00E26A12">
              <w:rPr>
                <w:sz w:val="20"/>
                <w:szCs w:val="20"/>
              </w:rPr>
              <w:t>21°</w:t>
            </w:r>
            <w:r w:rsidR="009F7AE6" w:rsidRPr="00E26A12">
              <w:rPr>
                <w:sz w:val="20"/>
                <w:szCs w:val="20"/>
              </w:rPr>
              <w:t xml:space="preserve"> Magasinage, surveillance ou mise en œuvre du développement de l’action culturelle et éducative dans e domaine de la conservation du patrimoine et des bibliothèques</w:t>
            </w:r>
          </w:p>
        </w:tc>
        <w:tc>
          <w:tcPr>
            <w:tcW w:w="1772" w:type="dxa"/>
          </w:tcPr>
          <w:p w:rsidR="00FC082D" w:rsidRPr="00E26A12" w:rsidRDefault="00FC082D" w:rsidP="00FC082D">
            <w:pPr>
              <w:ind w:left="0"/>
              <w:jc w:val="center"/>
              <w:rPr>
                <w:sz w:val="20"/>
                <w:szCs w:val="20"/>
              </w:rPr>
            </w:pPr>
            <w:r w:rsidRPr="00E26A12">
              <w:rPr>
                <w:sz w:val="20"/>
                <w:szCs w:val="20"/>
              </w:rPr>
              <w:t>10</w:t>
            </w:r>
          </w:p>
        </w:tc>
      </w:tr>
    </w:tbl>
    <w:p w:rsidR="00E26A12" w:rsidRPr="000B2AA5" w:rsidRDefault="00E26A12" w:rsidP="00CC1032">
      <w:pPr>
        <w:ind w:left="0"/>
        <w:jc w:val="both"/>
      </w:pPr>
    </w:p>
    <w:tbl>
      <w:tblPr>
        <w:tblStyle w:val="Grilledutableau"/>
        <w:tblW w:w="0" w:type="auto"/>
        <w:jc w:val="center"/>
        <w:tblLook w:val="04A0" w:firstRow="1" w:lastRow="0" w:firstColumn="1" w:lastColumn="0" w:noHBand="0" w:noVBand="1"/>
      </w:tblPr>
      <w:tblGrid>
        <w:gridCol w:w="7299"/>
        <w:gridCol w:w="1763"/>
      </w:tblGrid>
      <w:tr w:rsidR="00E26A12" w:rsidTr="009859E7">
        <w:trPr>
          <w:jc w:val="center"/>
        </w:trPr>
        <w:tc>
          <w:tcPr>
            <w:tcW w:w="7441" w:type="dxa"/>
            <w:shd w:val="clear" w:color="auto" w:fill="EAF1DD" w:themeFill="accent3" w:themeFillTint="33"/>
          </w:tcPr>
          <w:p w:rsidR="00836C61" w:rsidRDefault="00836C61" w:rsidP="00836C61">
            <w:pPr>
              <w:ind w:left="0"/>
              <w:jc w:val="center"/>
              <w:rPr>
                <w:sz w:val="18"/>
                <w:szCs w:val="18"/>
              </w:rPr>
            </w:pPr>
            <w:r>
              <w:rPr>
                <w:b/>
                <w:sz w:val="20"/>
                <w:szCs w:val="20"/>
              </w:rPr>
              <w:t>Désignation des fonctions éligibles</w:t>
            </w:r>
            <w:r>
              <w:rPr>
                <w:sz w:val="18"/>
                <w:szCs w:val="18"/>
              </w:rPr>
              <w:t xml:space="preserve"> </w:t>
            </w:r>
          </w:p>
          <w:p w:rsidR="00E26A12" w:rsidRDefault="00E26A12" w:rsidP="00E26A12">
            <w:pPr>
              <w:ind w:left="0"/>
              <w:jc w:val="center"/>
              <w:rPr>
                <w:sz w:val="18"/>
                <w:szCs w:val="18"/>
              </w:rPr>
            </w:pPr>
            <w:r>
              <w:rPr>
                <w:sz w:val="18"/>
                <w:szCs w:val="18"/>
              </w:rPr>
              <w:t>d</w:t>
            </w:r>
            <w:r w:rsidRPr="00E26A12">
              <w:rPr>
                <w:sz w:val="18"/>
                <w:szCs w:val="18"/>
              </w:rPr>
              <w:t xml:space="preserve">ans au moins un établissement figurant sur la liste prévue </w:t>
            </w:r>
          </w:p>
          <w:p w:rsidR="00E26A12" w:rsidRPr="00E26A12" w:rsidRDefault="00E26A12" w:rsidP="00E26A12">
            <w:pPr>
              <w:ind w:left="0"/>
              <w:jc w:val="center"/>
              <w:rPr>
                <w:sz w:val="18"/>
                <w:szCs w:val="18"/>
              </w:rPr>
            </w:pPr>
            <w:r w:rsidRPr="00E26A12">
              <w:rPr>
                <w:sz w:val="18"/>
                <w:szCs w:val="18"/>
              </w:rPr>
              <w:t>à l’article 3 du décret du 15 janvier 1993</w:t>
            </w:r>
          </w:p>
        </w:tc>
        <w:tc>
          <w:tcPr>
            <w:tcW w:w="1771" w:type="dxa"/>
            <w:shd w:val="clear" w:color="auto" w:fill="EAF1DD" w:themeFill="accent3" w:themeFillTint="33"/>
          </w:tcPr>
          <w:p w:rsidR="00836C61" w:rsidRDefault="00836C61" w:rsidP="00836C61">
            <w:pPr>
              <w:ind w:left="0"/>
              <w:jc w:val="center"/>
              <w:rPr>
                <w:b/>
                <w:sz w:val="20"/>
                <w:szCs w:val="20"/>
              </w:rPr>
            </w:pPr>
            <w:r>
              <w:rPr>
                <w:b/>
                <w:sz w:val="20"/>
                <w:szCs w:val="20"/>
              </w:rPr>
              <w:t>BONIFICATION</w:t>
            </w:r>
          </w:p>
          <w:p w:rsidR="00836C61" w:rsidRPr="00D3331A" w:rsidRDefault="00836C61" w:rsidP="00836C61">
            <w:pPr>
              <w:ind w:left="0"/>
              <w:jc w:val="center"/>
              <w:rPr>
                <w:b/>
                <w:sz w:val="12"/>
                <w:szCs w:val="12"/>
              </w:rPr>
            </w:pPr>
            <w:r w:rsidRPr="00D3331A">
              <w:rPr>
                <w:b/>
                <w:sz w:val="12"/>
                <w:szCs w:val="12"/>
              </w:rPr>
              <w:t xml:space="preserve">(en points d’indice majoré) </w:t>
            </w:r>
          </w:p>
          <w:p w:rsidR="00E26A12" w:rsidRPr="00E26A12" w:rsidRDefault="00836C61" w:rsidP="00836C61">
            <w:pPr>
              <w:ind w:left="0"/>
              <w:jc w:val="center"/>
              <w:rPr>
                <w:b/>
                <w:sz w:val="20"/>
                <w:szCs w:val="20"/>
              </w:rPr>
            </w:pPr>
            <w:r w:rsidRPr="00D3331A">
              <w:rPr>
                <w:b/>
                <w:sz w:val="12"/>
                <w:szCs w:val="12"/>
              </w:rPr>
              <w:t>Nombre de points attribués</w:t>
            </w:r>
          </w:p>
        </w:tc>
      </w:tr>
      <w:tr w:rsidR="00E26A12" w:rsidTr="00E26A12">
        <w:trPr>
          <w:jc w:val="center"/>
        </w:trPr>
        <w:tc>
          <w:tcPr>
            <w:tcW w:w="7441" w:type="dxa"/>
          </w:tcPr>
          <w:p w:rsidR="00E26A12" w:rsidRPr="00E26A12" w:rsidRDefault="00E26A12" w:rsidP="00CD0E9C">
            <w:pPr>
              <w:ind w:left="0"/>
              <w:jc w:val="both"/>
              <w:rPr>
                <w:sz w:val="20"/>
                <w:szCs w:val="20"/>
              </w:rPr>
            </w:pPr>
            <w:r w:rsidRPr="00E26A12">
              <w:rPr>
                <w:sz w:val="20"/>
                <w:szCs w:val="20"/>
              </w:rPr>
              <w:t>22° Infirmier</w:t>
            </w:r>
          </w:p>
        </w:tc>
        <w:tc>
          <w:tcPr>
            <w:tcW w:w="1771" w:type="dxa"/>
          </w:tcPr>
          <w:p w:rsidR="00E26A12" w:rsidRPr="00E26A12" w:rsidRDefault="00E26A12" w:rsidP="00E26A12">
            <w:pPr>
              <w:ind w:left="0"/>
              <w:jc w:val="center"/>
              <w:rPr>
                <w:sz w:val="20"/>
                <w:szCs w:val="20"/>
              </w:rPr>
            </w:pPr>
            <w:r w:rsidRPr="00E26A12">
              <w:rPr>
                <w:sz w:val="20"/>
                <w:szCs w:val="20"/>
              </w:rPr>
              <w:t>20</w:t>
            </w:r>
          </w:p>
        </w:tc>
      </w:tr>
      <w:tr w:rsidR="00E26A12" w:rsidTr="00E26A12">
        <w:trPr>
          <w:jc w:val="center"/>
        </w:trPr>
        <w:tc>
          <w:tcPr>
            <w:tcW w:w="7441" w:type="dxa"/>
          </w:tcPr>
          <w:p w:rsidR="00E26A12" w:rsidRPr="00E26A12" w:rsidRDefault="00E26A12" w:rsidP="00CD0E9C">
            <w:pPr>
              <w:ind w:left="0"/>
              <w:jc w:val="both"/>
              <w:rPr>
                <w:sz w:val="20"/>
                <w:szCs w:val="20"/>
              </w:rPr>
            </w:pPr>
            <w:r w:rsidRPr="00E26A12">
              <w:rPr>
                <w:sz w:val="20"/>
                <w:szCs w:val="20"/>
              </w:rPr>
              <w:t>23° Assistant socio-éducatif</w:t>
            </w:r>
          </w:p>
        </w:tc>
        <w:tc>
          <w:tcPr>
            <w:tcW w:w="1771" w:type="dxa"/>
          </w:tcPr>
          <w:p w:rsidR="00E26A12" w:rsidRPr="00E26A12" w:rsidRDefault="00E26A12" w:rsidP="00E26A12">
            <w:pPr>
              <w:ind w:left="0"/>
              <w:jc w:val="center"/>
              <w:rPr>
                <w:sz w:val="20"/>
                <w:szCs w:val="20"/>
              </w:rPr>
            </w:pPr>
            <w:r w:rsidRPr="00E26A12">
              <w:rPr>
                <w:sz w:val="20"/>
                <w:szCs w:val="20"/>
              </w:rPr>
              <w:t>20</w:t>
            </w:r>
          </w:p>
        </w:tc>
      </w:tr>
    </w:tbl>
    <w:p w:rsidR="00E26A12" w:rsidRDefault="00E26A12" w:rsidP="00CD0E9C">
      <w:pPr>
        <w:ind w:left="0"/>
        <w:jc w:val="both"/>
      </w:pPr>
    </w:p>
    <w:tbl>
      <w:tblPr>
        <w:tblStyle w:val="Grilledutableau"/>
        <w:tblW w:w="0" w:type="auto"/>
        <w:jc w:val="center"/>
        <w:tblLook w:val="04A0" w:firstRow="1" w:lastRow="0" w:firstColumn="1" w:lastColumn="0" w:noHBand="0" w:noVBand="1"/>
      </w:tblPr>
      <w:tblGrid>
        <w:gridCol w:w="7299"/>
        <w:gridCol w:w="1763"/>
      </w:tblGrid>
      <w:tr w:rsidR="00E26A12" w:rsidRPr="00F3672B" w:rsidTr="009859E7">
        <w:trPr>
          <w:jc w:val="center"/>
        </w:trPr>
        <w:tc>
          <w:tcPr>
            <w:tcW w:w="7441" w:type="dxa"/>
            <w:shd w:val="clear" w:color="auto" w:fill="EAF1DD" w:themeFill="accent3" w:themeFillTint="33"/>
          </w:tcPr>
          <w:p w:rsidR="00836C61" w:rsidRDefault="00836C61" w:rsidP="00836C61">
            <w:pPr>
              <w:ind w:left="0"/>
              <w:jc w:val="center"/>
              <w:rPr>
                <w:sz w:val="18"/>
                <w:szCs w:val="18"/>
              </w:rPr>
            </w:pPr>
            <w:r>
              <w:rPr>
                <w:b/>
                <w:sz w:val="20"/>
                <w:szCs w:val="20"/>
              </w:rPr>
              <w:t>Désignation des fonctions éligibles</w:t>
            </w:r>
            <w:r>
              <w:rPr>
                <w:sz w:val="18"/>
                <w:szCs w:val="18"/>
              </w:rPr>
              <w:t xml:space="preserve"> </w:t>
            </w:r>
          </w:p>
          <w:p w:rsidR="00E26A12" w:rsidRPr="00757AAE" w:rsidRDefault="00E26A12" w:rsidP="00E26A12">
            <w:pPr>
              <w:ind w:left="0"/>
              <w:jc w:val="center"/>
              <w:rPr>
                <w:sz w:val="18"/>
                <w:szCs w:val="18"/>
              </w:rPr>
            </w:pPr>
            <w:r w:rsidRPr="00757AAE">
              <w:rPr>
                <w:sz w:val="18"/>
                <w:szCs w:val="18"/>
              </w:rPr>
              <w:t xml:space="preserve">dans au moins un établissement figurant sur la liste prévue </w:t>
            </w:r>
          </w:p>
          <w:p w:rsidR="00E26A12" w:rsidRPr="00757AAE" w:rsidRDefault="00E26A12" w:rsidP="00E26A12">
            <w:pPr>
              <w:ind w:left="0"/>
              <w:jc w:val="center"/>
              <w:rPr>
                <w:b/>
                <w:sz w:val="20"/>
                <w:szCs w:val="20"/>
              </w:rPr>
            </w:pPr>
            <w:r w:rsidRPr="00757AAE">
              <w:rPr>
                <w:sz w:val="18"/>
                <w:szCs w:val="18"/>
              </w:rPr>
              <w:t>à l’article 2 du décret du 11 septembre 1990</w:t>
            </w:r>
          </w:p>
        </w:tc>
        <w:tc>
          <w:tcPr>
            <w:tcW w:w="1771" w:type="dxa"/>
            <w:shd w:val="clear" w:color="auto" w:fill="EAF1DD" w:themeFill="accent3" w:themeFillTint="33"/>
          </w:tcPr>
          <w:p w:rsidR="00836C61" w:rsidRDefault="00836C61" w:rsidP="00836C61">
            <w:pPr>
              <w:ind w:left="0"/>
              <w:jc w:val="center"/>
              <w:rPr>
                <w:b/>
                <w:sz w:val="20"/>
                <w:szCs w:val="20"/>
              </w:rPr>
            </w:pPr>
            <w:r>
              <w:rPr>
                <w:b/>
                <w:sz w:val="20"/>
                <w:szCs w:val="20"/>
              </w:rPr>
              <w:t>BONIFICATION</w:t>
            </w:r>
          </w:p>
          <w:p w:rsidR="00836C61" w:rsidRPr="00D3331A" w:rsidRDefault="00836C61" w:rsidP="00836C61">
            <w:pPr>
              <w:ind w:left="0"/>
              <w:jc w:val="center"/>
              <w:rPr>
                <w:b/>
                <w:sz w:val="12"/>
                <w:szCs w:val="12"/>
              </w:rPr>
            </w:pPr>
            <w:r w:rsidRPr="00D3331A">
              <w:rPr>
                <w:b/>
                <w:sz w:val="12"/>
                <w:szCs w:val="12"/>
              </w:rPr>
              <w:t xml:space="preserve">(en points d’indice majoré) </w:t>
            </w:r>
          </w:p>
          <w:p w:rsidR="00E26A12" w:rsidRPr="00757AAE" w:rsidRDefault="00836C61" w:rsidP="00836C61">
            <w:pPr>
              <w:ind w:left="0"/>
              <w:jc w:val="center"/>
              <w:rPr>
                <w:b/>
                <w:sz w:val="20"/>
                <w:szCs w:val="20"/>
              </w:rPr>
            </w:pPr>
            <w:r w:rsidRPr="00D3331A">
              <w:rPr>
                <w:b/>
                <w:sz w:val="12"/>
                <w:szCs w:val="12"/>
              </w:rPr>
              <w:t>Nombre de points attribués</w:t>
            </w:r>
          </w:p>
        </w:tc>
      </w:tr>
      <w:tr w:rsidR="00E26A12" w:rsidTr="00E26A12">
        <w:trPr>
          <w:jc w:val="center"/>
        </w:trPr>
        <w:tc>
          <w:tcPr>
            <w:tcW w:w="7441" w:type="dxa"/>
          </w:tcPr>
          <w:p w:rsidR="00E26A12" w:rsidRPr="00757AAE" w:rsidRDefault="00E26A12" w:rsidP="00E26A12">
            <w:pPr>
              <w:ind w:left="0"/>
              <w:jc w:val="both"/>
              <w:rPr>
                <w:sz w:val="20"/>
                <w:szCs w:val="20"/>
              </w:rPr>
            </w:pPr>
            <w:r w:rsidRPr="00757AAE">
              <w:rPr>
                <w:sz w:val="20"/>
                <w:szCs w:val="20"/>
              </w:rPr>
              <w:t>24° Infirmier</w:t>
            </w:r>
          </w:p>
        </w:tc>
        <w:tc>
          <w:tcPr>
            <w:tcW w:w="1771" w:type="dxa"/>
          </w:tcPr>
          <w:p w:rsidR="00E26A12" w:rsidRPr="00757AAE" w:rsidRDefault="00E26A12" w:rsidP="00E26A12">
            <w:pPr>
              <w:ind w:left="0"/>
              <w:jc w:val="center"/>
              <w:rPr>
                <w:sz w:val="20"/>
                <w:szCs w:val="20"/>
              </w:rPr>
            </w:pPr>
            <w:r w:rsidRPr="00757AAE">
              <w:rPr>
                <w:sz w:val="20"/>
                <w:szCs w:val="20"/>
              </w:rPr>
              <w:t>15</w:t>
            </w:r>
          </w:p>
        </w:tc>
      </w:tr>
      <w:tr w:rsidR="00E26A12" w:rsidTr="00E26A12">
        <w:trPr>
          <w:jc w:val="center"/>
        </w:trPr>
        <w:tc>
          <w:tcPr>
            <w:tcW w:w="7441" w:type="dxa"/>
          </w:tcPr>
          <w:p w:rsidR="00E26A12" w:rsidRPr="00757AAE" w:rsidRDefault="00E26A12" w:rsidP="00E26A12">
            <w:pPr>
              <w:ind w:left="0"/>
              <w:jc w:val="both"/>
              <w:rPr>
                <w:sz w:val="20"/>
                <w:szCs w:val="20"/>
              </w:rPr>
            </w:pPr>
            <w:r w:rsidRPr="00757AAE">
              <w:rPr>
                <w:sz w:val="20"/>
                <w:szCs w:val="20"/>
              </w:rPr>
              <w:t>25° Assistant socio-éducatif</w:t>
            </w:r>
          </w:p>
        </w:tc>
        <w:tc>
          <w:tcPr>
            <w:tcW w:w="1771" w:type="dxa"/>
          </w:tcPr>
          <w:p w:rsidR="00E26A12" w:rsidRPr="00757AAE" w:rsidRDefault="00E26A12" w:rsidP="00E26A12">
            <w:pPr>
              <w:ind w:left="0"/>
              <w:jc w:val="center"/>
              <w:rPr>
                <w:sz w:val="20"/>
                <w:szCs w:val="20"/>
              </w:rPr>
            </w:pPr>
            <w:r w:rsidRPr="00757AAE">
              <w:rPr>
                <w:sz w:val="20"/>
                <w:szCs w:val="20"/>
              </w:rPr>
              <w:t>15</w:t>
            </w:r>
          </w:p>
        </w:tc>
      </w:tr>
    </w:tbl>
    <w:p w:rsidR="00E26A12" w:rsidRDefault="00E26A12" w:rsidP="00CD0E9C">
      <w:pPr>
        <w:ind w:left="0"/>
        <w:jc w:val="both"/>
      </w:pPr>
    </w:p>
    <w:p w:rsidR="00E26A12" w:rsidRDefault="00E26A12" w:rsidP="00D25E10">
      <w:pPr>
        <w:pStyle w:val="Paragraphedeliste"/>
        <w:numPr>
          <w:ilvl w:val="0"/>
          <w:numId w:val="5"/>
        </w:numPr>
        <w:ind w:left="284"/>
        <w:jc w:val="both"/>
        <w:rPr>
          <w:sz w:val="20"/>
          <w:szCs w:val="20"/>
        </w:rPr>
      </w:pPr>
      <w:r>
        <w:rPr>
          <w:sz w:val="20"/>
          <w:szCs w:val="20"/>
        </w:rPr>
        <w:t>Le décret n°93-203 du 5 février 1993 a été abrogé par le décret</w:t>
      </w:r>
      <w:r w:rsidR="00606D63">
        <w:rPr>
          <w:sz w:val="20"/>
          <w:szCs w:val="20"/>
        </w:rPr>
        <w:t xml:space="preserve"> n°96-1156 du 26 décembre 1996 fixant la liste des zones urbaines sensibles et donnant la nouvelle liste des grands ensembles et quartiers d’habitat dégradé.</w:t>
      </w:r>
    </w:p>
    <w:p w:rsidR="00E26A12" w:rsidRDefault="00E26A12" w:rsidP="00CD0E9C">
      <w:pPr>
        <w:ind w:left="0"/>
        <w:jc w:val="both"/>
      </w:pPr>
    </w:p>
    <w:p w:rsidR="00757AAE" w:rsidRDefault="0080433C" w:rsidP="00CD0E9C">
      <w:pPr>
        <w:ind w:left="0"/>
        <w:jc w:val="both"/>
      </w:pPr>
      <w:r w:rsidRPr="0080433C">
        <w:rPr>
          <w:b/>
        </w:rPr>
        <w:t>2</w:t>
      </w:r>
      <w:r w:rsidR="00634009" w:rsidRPr="0080433C">
        <w:rPr>
          <w:b/>
        </w:rPr>
        <w:t>)</w:t>
      </w:r>
      <w:r w:rsidR="00757AAE" w:rsidRPr="0080433C">
        <w:rPr>
          <w:b/>
          <w:sz w:val="24"/>
          <w:szCs w:val="24"/>
        </w:rPr>
        <w:t xml:space="preserve"> Fonctions</w:t>
      </w:r>
      <w:r w:rsidR="00757AAE" w:rsidRPr="00E86187">
        <w:rPr>
          <w:b/>
          <w:sz w:val="24"/>
          <w:szCs w:val="24"/>
        </w:rPr>
        <w:t xml:space="preserve"> d</w:t>
      </w:r>
      <w:r w:rsidR="00757AAE">
        <w:rPr>
          <w:b/>
          <w:sz w:val="24"/>
          <w:szCs w:val="24"/>
        </w:rPr>
        <w:t xml:space="preserve">’accueil, de sécurité, d’entretien, de gardiennage, de conduite des travaux </w:t>
      </w:r>
    </w:p>
    <w:p w:rsidR="00E26A12" w:rsidRDefault="00E26A12" w:rsidP="00CD0E9C">
      <w:pPr>
        <w:ind w:left="0"/>
        <w:jc w:val="both"/>
      </w:pPr>
    </w:p>
    <w:tbl>
      <w:tblPr>
        <w:tblStyle w:val="Grilledutableau"/>
        <w:tblW w:w="9197" w:type="dxa"/>
        <w:jc w:val="center"/>
        <w:tblLook w:val="04A0" w:firstRow="1" w:lastRow="0" w:firstColumn="1" w:lastColumn="0" w:noHBand="0" w:noVBand="1"/>
      </w:tblPr>
      <w:tblGrid>
        <w:gridCol w:w="7371"/>
        <w:gridCol w:w="1826"/>
      </w:tblGrid>
      <w:tr w:rsidR="00757AAE" w:rsidTr="009859E7">
        <w:trPr>
          <w:jc w:val="center"/>
        </w:trPr>
        <w:tc>
          <w:tcPr>
            <w:tcW w:w="7371" w:type="dxa"/>
            <w:shd w:val="clear" w:color="auto" w:fill="EAF1DD" w:themeFill="accent3" w:themeFillTint="33"/>
          </w:tcPr>
          <w:p w:rsidR="00836C61" w:rsidRDefault="00836C61" w:rsidP="00836C61">
            <w:pPr>
              <w:ind w:left="0"/>
              <w:jc w:val="center"/>
              <w:rPr>
                <w:sz w:val="18"/>
                <w:szCs w:val="18"/>
              </w:rPr>
            </w:pPr>
            <w:r>
              <w:rPr>
                <w:b/>
                <w:sz w:val="20"/>
                <w:szCs w:val="20"/>
              </w:rPr>
              <w:t>Désignation des fonctions éligibles</w:t>
            </w:r>
            <w:r>
              <w:rPr>
                <w:sz w:val="18"/>
                <w:szCs w:val="18"/>
              </w:rPr>
              <w:t xml:space="preserve"> </w:t>
            </w:r>
          </w:p>
          <w:p w:rsidR="00757AAE" w:rsidRPr="00757AAE" w:rsidRDefault="00757AAE" w:rsidP="00757AAE">
            <w:pPr>
              <w:ind w:left="0"/>
              <w:jc w:val="center"/>
              <w:rPr>
                <w:sz w:val="18"/>
                <w:szCs w:val="18"/>
              </w:rPr>
            </w:pPr>
            <w:r w:rsidRPr="00757AAE">
              <w:rPr>
                <w:sz w:val="18"/>
                <w:szCs w:val="18"/>
              </w:rPr>
              <w:t>en zone urbaine sensible</w:t>
            </w:r>
          </w:p>
        </w:tc>
        <w:tc>
          <w:tcPr>
            <w:tcW w:w="1826" w:type="dxa"/>
            <w:shd w:val="clear" w:color="auto" w:fill="EAF1DD" w:themeFill="accent3" w:themeFillTint="33"/>
          </w:tcPr>
          <w:p w:rsidR="00836C61" w:rsidRDefault="00836C61" w:rsidP="00836C61">
            <w:pPr>
              <w:ind w:left="0"/>
              <w:jc w:val="center"/>
              <w:rPr>
                <w:b/>
                <w:sz w:val="20"/>
                <w:szCs w:val="20"/>
              </w:rPr>
            </w:pPr>
            <w:r>
              <w:rPr>
                <w:b/>
                <w:sz w:val="20"/>
                <w:szCs w:val="20"/>
              </w:rPr>
              <w:t>BONIFICATION</w:t>
            </w:r>
          </w:p>
          <w:p w:rsidR="00836C61" w:rsidRPr="00D3331A" w:rsidRDefault="00836C61" w:rsidP="00836C61">
            <w:pPr>
              <w:ind w:left="0"/>
              <w:jc w:val="center"/>
              <w:rPr>
                <w:b/>
                <w:sz w:val="12"/>
                <w:szCs w:val="12"/>
              </w:rPr>
            </w:pPr>
            <w:r w:rsidRPr="00D3331A">
              <w:rPr>
                <w:b/>
                <w:sz w:val="12"/>
                <w:szCs w:val="12"/>
              </w:rPr>
              <w:t xml:space="preserve">(en points d’indice majoré) </w:t>
            </w:r>
          </w:p>
          <w:p w:rsidR="00757AAE" w:rsidRPr="00757AAE" w:rsidRDefault="00836C61" w:rsidP="00836C61">
            <w:pPr>
              <w:ind w:left="0"/>
              <w:rPr>
                <w:b/>
                <w:sz w:val="20"/>
                <w:szCs w:val="20"/>
              </w:rPr>
            </w:pPr>
            <w:r w:rsidRPr="00D3331A">
              <w:rPr>
                <w:b/>
                <w:sz w:val="12"/>
                <w:szCs w:val="12"/>
              </w:rPr>
              <w:t>Nombre de points attribués</w:t>
            </w:r>
          </w:p>
        </w:tc>
      </w:tr>
      <w:tr w:rsidR="00757AAE" w:rsidTr="00757AAE">
        <w:trPr>
          <w:jc w:val="center"/>
        </w:trPr>
        <w:tc>
          <w:tcPr>
            <w:tcW w:w="7371" w:type="dxa"/>
          </w:tcPr>
          <w:p w:rsidR="00757AAE" w:rsidRPr="00757AAE" w:rsidRDefault="00757AAE" w:rsidP="00CD0E9C">
            <w:pPr>
              <w:ind w:left="0"/>
              <w:jc w:val="both"/>
              <w:rPr>
                <w:sz w:val="20"/>
                <w:szCs w:val="20"/>
              </w:rPr>
            </w:pPr>
            <w:r>
              <w:rPr>
                <w:sz w:val="20"/>
                <w:szCs w:val="20"/>
              </w:rPr>
              <w:t>26° Gardien d’HLM</w:t>
            </w:r>
          </w:p>
        </w:tc>
        <w:tc>
          <w:tcPr>
            <w:tcW w:w="1826" w:type="dxa"/>
          </w:tcPr>
          <w:p w:rsidR="00757AAE" w:rsidRPr="00757AAE" w:rsidRDefault="00757AAE" w:rsidP="00757AAE">
            <w:pPr>
              <w:ind w:left="0"/>
              <w:jc w:val="center"/>
              <w:rPr>
                <w:sz w:val="20"/>
                <w:szCs w:val="20"/>
              </w:rPr>
            </w:pPr>
            <w:r w:rsidRPr="00757AAE">
              <w:rPr>
                <w:sz w:val="20"/>
                <w:szCs w:val="20"/>
              </w:rPr>
              <w:t>15</w:t>
            </w:r>
          </w:p>
        </w:tc>
      </w:tr>
      <w:tr w:rsidR="00757AAE" w:rsidTr="00757AAE">
        <w:trPr>
          <w:jc w:val="center"/>
        </w:trPr>
        <w:tc>
          <w:tcPr>
            <w:tcW w:w="7371" w:type="dxa"/>
          </w:tcPr>
          <w:p w:rsidR="00757AAE" w:rsidRPr="00757AAE" w:rsidRDefault="00757AAE" w:rsidP="00CD0E9C">
            <w:pPr>
              <w:ind w:left="0"/>
              <w:jc w:val="both"/>
              <w:rPr>
                <w:sz w:val="20"/>
                <w:szCs w:val="20"/>
              </w:rPr>
            </w:pPr>
            <w:r>
              <w:rPr>
                <w:sz w:val="20"/>
                <w:szCs w:val="20"/>
              </w:rPr>
              <w:t>27° Conduite technique de chantier et participation aux dossiers administratifs connexes</w:t>
            </w:r>
          </w:p>
        </w:tc>
        <w:tc>
          <w:tcPr>
            <w:tcW w:w="1826" w:type="dxa"/>
          </w:tcPr>
          <w:p w:rsidR="00757AAE" w:rsidRPr="00757AAE" w:rsidRDefault="00757AAE" w:rsidP="00757AAE">
            <w:pPr>
              <w:ind w:left="0"/>
              <w:jc w:val="center"/>
              <w:rPr>
                <w:sz w:val="20"/>
                <w:szCs w:val="20"/>
              </w:rPr>
            </w:pPr>
            <w:r w:rsidRPr="00757AAE">
              <w:rPr>
                <w:sz w:val="20"/>
                <w:szCs w:val="20"/>
              </w:rPr>
              <w:t>15</w:t>
            </w:r>
          </w:p>
        </w:tc>
      </w:tr>
      <w:tr w:rsidR="00757AAE" w:rsidTr="00757AAE">
        <w:trPr>
          <w:jc w:val="center"/>
        </w:trPr>
        <w:tc>
          <w:tcPr>
            <w:tcW w:w="7371" w:type="dxa"/>
          </w:tcPr>
          <w:p w:rsidR="00757AAE" w:rsidRPr="00757AAE" w:rsidRDefault="00757AAE" w:rsidP="00CD0E9C">
            <w:pPr>
              <w:ind w:left="0"/>
              <w:jc w:val="both"/>
              <w:rPr>
                <w:sz w:val="20"/>
                <w:szCs w:val="20"/>
              </w:rPr>
            </w:pPr>
            <w:r>
              <w:rPr>
                <w:sz w:val="20"/>
                <w:szCs w:val="20"/>
              </w:rPr>
              <w:t>28° Fonctions polyvalentes liées à l’entretien, à la salubrité, à la conduite de véhicule et tâches techniques</w:t>
            </w:r>
          </w:p>
        </w:tc>
        <w:tc>
          <w:tcPr>
            <w:tcW w:w="1826" w:type="dxa"/>
          </w:tcPr>
          <w:p w:rsidR="00757AAE" w:rsidRPr="00757AAE" w:rsidRDefault="00757AAE" w:rsidP="00757AAE">
            <w:pPr>
              <w:ind w:left="0"/>
              <w:jc w:val="center"/>
              <w:rPr>
                <w:sz w:val="20"/>
                <w:szCs w:val="20"/>
              </w:rPr>
            </w:pPr>
            <w:r w:rsidRPr="00757AAE">
              <w:rPr>
                <w:sz w:val="20"/>
                <w:szCs w:val="20"/>
              </w:rPr>
              <w:t>10</w:t>
            </w:r>
          </w:p>
        </w:tc>
      </w:tr>
      <w:tr w:rsidR="00757AAE" w:rsidTr="00757AAE">
        <w:trPr>
          <w:jc w:val="center"/>
        </w:trPr>
        <w:tc>
          <w:tcPr>
            <w:tcW w:w="7371" w:type="dxa"/>
          </w:tcPr>
          <w:p w:rsidR="00757AAE" w:rsidRPr="00757AAE" w:rsidRDefault="00757AAE" w:rsidP="00CD0E9C">
            <w:pPr>
              <w:ind w:left="0"/>
              <w:jc w:val="both"/>
              <w:rPr>
                <w:sz w:val="20"/>
                <w:szCs w:val="20"/>
              </w:rPr>
            </w:pPr>
            <w:r>
              <w:rPr>
                <w:sz w:val="20"/>
                <w:szCs w:val="20"/>
              </w:rPr>
              <w:t>29° Contrôle de la bonne exécution des travaux techniques</w:t>
            </w:r>
          </w:p>
        </w:tc>
        <w:tc>
          <w:tcPr>
            <w:tcW w:w="1826" w:type="dxa"/>
          </w:tcPr>
          <w:p w:rsidR="00757AAE" w:rsidRPr="00757AAE" w:rsidRDefault="00757AAE" w:rsidP="00757AAE">
            <w:pPr>
              <w:ind w:left="0"/>
              <w:jc w:val="center"/>
              <w:rPr>
                <w:sz w:val="20"/>
                <w:szCs w:val="20"/>
              </w:rPr>
            </w:pPr>
            <w:r w:rsidRPr="00757AAE">
              <w:rPr>
                <w:sz w:val="20"/>
                <w:szCs w:val="20"/>
              </w:rPr>
              <w:t>10</w:t>
            </w:r>
          </w:p>
        </w:tc>
      </w:tr>
      <w:tr w:rsidR="00757AAE" w:rsidTr="00757AAE">
        <w:trPr>
          <w:jc w:val="center"/>
        </w:trPr>
        <w:tc>
          <w:tcPr>
            <w:tcW w:w="7371" w:type="dxa"/>
          </w:tcPr>
          <w:p w:rsidR="00757AAE" w:rsidRPr="00757AAE" w:rsidRDefault="00757AAE" w:rsidP="00CD0E9C">
            <w:pPr>
              <w:ind w:left="0"/>
              <w:jc w:val="both"/>
              <w:rPr>
                <w:sz w:val="20"/>
                <w:szCs w:val="20"/>
              </w:rPr>
            </w:pPr>
            <w:r>
              <w:rPr>
                <w:sz w:val="20"/>
                <w:szCs w:val="20"/>
              </w:rPr>
              <w:t>30° Police municipale</w:t>
            </w:r>
          </w:p>
        </w:tc>
        <w:tc>
          <w:tcPr>
            <w:tcW w:w="1826" w:type="dxa"/>
          </w:tcPr>
          <w:p w:rsidR="00757AAE" w:rsidRPr="00757AAE" w:rsidRDefault="00757AAE" w:rsidP="00757AAE">
            <w:pPr>
              <w:ind w:left="0"/>
              <w:jc w:val="center"/>
              <w:rPr>
                <w:sz w:val="20"/>
                <w:szCs w:val="20"/>
              </w:rPr>
            </w:pPr>
            <w:r w:rsidRPr="00757AAE">
              <w:rPr>
                <w:sz w:val="20"/>
                <w:szCs w:val="20"/>
              </w:rPr>
              <w:t>15</w:t>
            </w:r>
          </w:p>
        </w:tc>
      </w:tr>
    </w:tbl>
    <w:p w:rsidR="004F5F96" w:rsidRDefault="004F5F96" w:rsidP="00CD0E9C">
      <w:pPr>
        <w:ind w:left="0"/>
        <w:jc w:val="both"/>
        <w:rPr>
          <w:sz w:val="18"/>
          <w:szCs w:val="18"/>
        </w:rPr>
      </w:pPr>
    </w:p>
    <w:p w:rsidR="00F70128" w:rsidRDefault="00F70128" w:rsidP="00CD0E9C">
      <w:pPr>
        <w:ind w:left="0"/>
        <w:jc w:val="both"/>
        <w:rPr>
          <w:sz w:val="18"/>
          <w:szCs w:val="18"/>
        </w:rPr>
      </w:pPr>
    </w:p>
    <w:p w:rsidR="00F70128" w:rsidRDefault="00F70128" w:rsidP="00CD0E9C">
      <w:pPr>
        <w:ind w:left="0"/>
        <w:jc w:val="both"/>
        <w:rPr>
          <w:sz w:val="18"/>
          <w:szCs w:val="18"/>
        </w:rPr>
      </w:pPr>
    </w:p>
    <w:p w:rsidR="00C82B13" w:rsidRDefault="00C82B13" w:rsidP="00CD0E9C">
      <w:pPr>
        <w:ind w:left="0"/>
        <w:jc w:val="both"/>
        <w:rPr>
          <w:sz w:val="18"/>
          <w:szCs w:val="18"/>
        </w:rPr>
      </w:pPr>
    </w:p>
    <w:p w:rsidR="00C82B13" w:rsidRDefault="00C82B13" w:rsidP="00CD0E9C">
      <w:pPr>
        <w:ind w:left="0"/>
        <w:jc w:val="both"/>
        <w:rPr>
          <w:sz w:val="18"/>
          <w:szCs w:val="18"/>
        </w:rPr>
      </w:pPr>
    </w:p>
    <w:p w:rsidR="00C82B13" w:rsidRDefault="00C82B13" w:rsidP="00CD0E9C">
      <w:pPr>
        <w:ind w:left="0"/>
        <w:jc w:val="both"/>
        <w:rPr>
          <w:sz w:val="18"/>
          <w:szCs w:val="18"/>
        </w:rPr>
      </w:pPr>
    </w:p>
    <w:p w:rsidR="00F70128" w:rsidRDefault="00F70128" w:rsidP="00CD0E9C">
      <w:pPr>
        <w:ind w:left="0"/>
        <w:jc w:val="both"/>
        <w:rPr>
          <w:sz w:val="18"/>
          <w:szCs w:val="18"/>
        </w:rPr>
      </w:pPr>
    </w:p>
    <w:p w:rsidR="004F5F96" w:rsidRDefault="004F5F96" w:rsidP="00CD0E9C">
      <w:pPr>
        <w:ind w:left="0"/>
        <w:jc w:val="both"/>
        <w:rPr>
          <w:sz w:val="18"/>
          <w:szCs w:val="18"/>
        </w:rPr>
      </w:pPr>
    </w:p>
    <w:tbl>
      <w:tblPr>
        <w:tblStyle w:val="Grilledutableau"/>
        <w:tblW w:w="9276" w:type="dxa"/>
        <w:jc w:val="center"/>
        <w:tblLook w:val="04A0" w:firstRow="1" w:lastRow="0" w:firstColumn="1" w:lastColumn="0" w:noHBand="0" w:noVBand="1"/>
      </w:tblPr>
      <w:tblGrid>
        <w:gridCol w:w="7450"/>
        <w:gridCol w:w="1826"/>
      </w:tblGrid>
      <w:tr w:rsidR="004F5F96" w:rsidRPr="00757AAE" w:rsidTr="009859E7">
        <w:trPr>
          <w:jc w:val="center"/>
        </w:trPr>
        <w:tc>
          <w:tcPr>
            <w:tcW w:w="7450" w:type="dxa"/>
            <w:shd w:val="clear" w:color="auto" w:fill="EAF1DD" w:themeFill="accent3" w:themeFillTint="33"/>
          </w:tcPr>
          <w:p w:rsidR="00836C61" w:rsidRDefault="00836C61" w:rsidP="00836C61">
            <w:pPr>
              <w:ind w:left="0"/>
              <w:jc w:val="center"/>
              <w:rPr>
                <w:sz w:val="18"/>
                <w:szCs w:val="18"/>
              </w:rPr>
            </w:pPr>
            <w:r>
              <w:rPr>
                <w:b/>
                <w:sz w:val="20"/>
                <w:szCs w:val="20"/>
              </w:rPr>
              <w:t>Désignation des fonctions éligibles</w:t>
            </w:r>
            <w:r>
              <w:rPr>
                <w:sz w:val="18"/>
                <w:szCs w:val="18"/>
              </w:rPr>
              <w:t xml:space="preserve"> </w:t>
            </w:r>
          </w:p>
          <w:p w:rsidR="004F5F96" w:rsidRDefault="004F5F96" w:rsidP="00993E8A">
            <w:pPr>
              <w:ind w:left="0"/>
              <w:jc w:val="center"/>
              <w:rPr>
                <w:sz w:val="18"/>
                <w:szCs w:val="18"/>
              </w:rPr>
            </w:pPr>
            <w:r>
              <w:rPr>
                <w:sz w:val="18"/>
                <w:szCs w:val="18"/>
              </w:rPr>
              <w:t xml:space="preserve">dans au moins un établissement figurant sur la liste prévue </w:t>
            </w:r>
          </w:p>
          <w:p w:rsidR="004F5F96" w:rsidRPr="00757AAE" w:rsidRDefault="004F5F96" w:rsidP="00993E8A">
            <w:pPr>
              <w:ind w:left="0"/>
              <w:jc w:val="center"/>
              <w:rPr>
                <w:sz w:val="18"/>
                <w:szCs w:val="18"/>
              </w:rPr>
            </w:pPr>
            <w:r>
              <w:rPr>
                <w:sz w:val="18"/>
                <w:szCs w:val="18"/>
              </w:rPr>
              <w:t xml:space="preserve">à l’article 3 du décret du 15 janvier 1993  </w:t>
            </w:r>
          </w:p>
        </w:tc>
        <w:tc>
          <w:tcPr>
            <w:tcW w:w="1826" w:type="dxa"/>
            <w:shd w:val="clear" w:color="auto" w:fill="EAF1DD" w:themeFill="accent3" w:themeFillTint="33"/>
          </w:tcPr>
          <w:p w:rsidR="00836C61" w:rsidRDefault="00836C61" w:rsidP="00836C61">
            <w:pPr>
              <w:ind w:left="0"/>
              <w:jc w:val="center"/>
              <w:rPr>
                <w:b/>
                <w:sz w:val="20"/>
                <w:szCs w:val="20"/>
              </w:rPr>
            </w:pPr>
            <w:r>
              <w:rPr>
                <w:b/>
                <w:sz w:val="20"/>
                <w:szCs w:val="20"/>
              </w:rPr>
              <w:t>BONIFICATION</w:t>
            </w:r>
          </w:p>
          <w:p w:rsidR="00836C61" w:rsidRPr="00D3331A" w:rsidRDefault="00836C61" w:rsidP="00836C61">
            <w:pPr>
              <w:ind w:left="0"/>
              <w:jc w:val="center"/>
              <w:rPr>
                <w:b/>
                <w:sz w:val="12"/>
                <w:szCs w:val="12"/>
              </w:rPr>
            </w:pPr>
            <w:r w:rsidRPr="00D3331A">
              <w:rPr>
                <w:b/>
                <w:sz w:val="12"/>
                <w:szCs w:val="12"/>
              </w:rPr>
              <w:t xml:space="preserve">(en points d’indice majoré) </w:t>
            </w:r>
          </w:p>
          <w:p w:rsidR="004F5F96" w:rsidRPr="00757AAE" w:rsidRDefault="00836C61" w:rsidP="00836C61">
            <w:pPr>
              <w:ind w:left="0"/>
              <w:rPr>
                <w:b/>
                <w:sz w:val="20"/>
                <w:szCs w:val="20"/>
              </w:rPr>
            </w:pPr>
            <w:r w:rsidRPr="00D3331A">
              <w:rPr>
                <w:b/>
                <w:sz w:val="12"/>
                <w:szCs w:val="12"/>
              </w:rPr>
              <w:t>Nombre de points attribués</w:t>
            </w:r>
          </w:p>
        </w:tc>
      </w:tr>
      <w:tr w:rsidR="004F5F96" w:rsidRPr="00757AAE" w:rsidTr="004F5F96">
        <w:trPr>
          <w:jc w:val="center"/>
        </w:trPr>
        <w:tc>
          <w:tcPr>
            <w:tcW w:w="7450" w:type="dxa"/>
          </w:tcPr>
          <w:p w:rsidR="004F5F96" w:rsidRPr="00757AAE" w:rsidRDefault="004F5F96" w:rsidP="00993E8A">
            <w:pPr>
              <w:ind w:left="0"/>
              <w:jc w:val="both"/>
              <w:rPr>
                <w:sz w:val="20"/>
                <w:szCs w:val="20"/>
              </w:rPr>
            </w:pPr>
            <w:r>
              <w:rPr>
                <w:sz w:val="20"/>
                <w:szCs w:val="20"/>
              </w:rPr>
              <w:t xml:space="preserve">32° Ouvrier ou responsable d’équipe mobile </w:t>
            </w:r>
          </w:p>
        </w:tc>
        <w:tc>
          <w:tcPr>
            <w:tcW w:w="1826" w:type="dxa"/>
          </w:tcPr>
          <w:p w:rsidR="004F5F96" w:rsidRPr="00757AAE" w:rsidRDefault="004F5F96" w:rsidP="00993E8A">
            <w:pPr>
              <w:ind w:left="0"/>
              <w:jc w:val="center"/>
              <w:rPr>
                <w:sz w:val="20"/>
                <w:szCs w:val="20"/>
              </w:rPr>
            </w:pPr>
            <w:r>
              <w:rPr>
                <w:sz w:val="20"/>
                <w:szCs w:val="20"/>
              </w:rPr>
              <w:t>20</w:t>
            </w:r>
          </w:p>
        </w:tc>
      </w:tr>
      <w:tr w:rsidR="004F5F96" w:rsidRPr="00757AAE" w:rsidTr="004F5F96">
        <w:trPr>
          <w:jc w:val="center"/>
        </w:trPr>
        <w:tc>
          <w:tcPr>
            <w:tcW w:w="7450" w:type="dxa"/>
          </w:tcPr>
          <w:p w:rsidR="004F5F96" w:rsidRPr="00757AAE" w:rsidRDefault="004F5F96" w:rsidP="00993E8A">
            <w:pPr>
              <w:ind w:left="0"/>
              <w:jc w:val="both"/>
              <w:rPr>
                <w:sz w:val="20"/>
                <w:szCs w:val="20"/>
              </w:rPr>
            </w:pPr>
            <w:r>
              <w:rPr>
                <w:sz w:val="20"/>
                <w:szCs w:val="20"/>
              </w:rPr>
              <w:t>33° Restauration, hébergement, maintenance, entretien des locaux et installation, accueil des personnels et usagers</w:t>
            </w:r>
          </w:p>
        </w:tc>
        <w:tc>
          <w:tcPr>
            <w:tcW w:w="1826" w:type="dxa"/>
          </w:tcPr>
          <w:p w:rsidR="004F5F96" w:rsidRPr="00757AAE" w:rsidRDefault="004F5F96" w:rsidP="00993E8A">
            <w:pPr>
              <w:ind w:left="0"/>
              <w:jc w:val="center"/>
              <w:rPr>
                <w:sz w:val="20"/>
                <w:szCs w:val="20"/>
              </w:rPr>
            </w:pPr>
            <w:r>
              <w:rPr>
                <w:sz w:val="20"/>
                <w:szCs w:val="20"/>
              </w:rPr>
              <w:t>20</w:t>
            </w:r>
          </w:p>
        </w:tc>
      </w:tr>
    </w:tbl>
    <w:p w:rsidR="004F5F96" w:rsidRDefault="004F5F96" w:rsidP="00CD0E9C">
      <w:pPr>
        <w:ind w:left="0"/>
        <w:jc w:val="both"/>
      </w:pPr>
    </w:p>
    <w:p w:rsidR="004F5F96" w:rsidRDefault="004F5F96" w:rsidP="00CD0E9C">
      <w:pPr>
        <w:ind w:left="0"/>
        <w:jc w:val="both"/>
      </w:pPr>
    </w:p>
    <w:tbl>
      <w:tblPr>
        <w:tblStyle w:val="Grilledutableau"/>
        <w:tblW w:w="9197" w:type="dxa"/>
        <w:jc w:val="center"/>
        <w:tblLook w:val="04A0" w:firstRow="1" w:lastRow="0" w:firstColumn="1" w:lastColumn="0" w:noHBand="0" w:noVBand="1"/>
      </w:tblPr>
      <w:tblGrid>
        <w:gridCol w:w="7371"/>
        <w:gridCol w:w="1826"/>
      </w:tblGrid>
      <w:tr w:rsidR="00757AAE" w:rsidRPr="00757AAE" w:rsidTr="009859E7">
        <w:trPr>
          <w:jc w:val="center"/>
        </w:trPr>
        <w:tc>
          <w:tcPr>
            <w:tcW w:w="7371" w:type="dxa"/>
            <w:shd w:val="clear" w:color="auto" w:fill="EAF1DD" w:themeFill="accent3" w:themeFillTint="33"/>
          </w:tcPr>
          <w:p w:rsidR="00836C61" w:rsidRDefault="00836C61" w:rsidP="00836C61">
            <w:pPr>
              <w:ind w:left="0"/>
              <w:jc w:val="center"/>
              <w:rPr>
                <w:sz w:val="18"/>
                <w:szCs w:val="18"/>
              </w:rPr>
            </w:pPr>
            <w:r>
              <w:rPr>
                <w:b/>
                <w:sz w:val="20"/>
                <w:szCs w:val="20"/>
              </w:rPr>
              <w:t>Désignation des fonctions éligibles</w:t>
            </w:r>
            <w:r>
              <w:rPr>
                <w:sz w:val="18"/>
                <w:szCs w:val="18"/>
              </w:rPr>
              <w:t xml:space="preserve"> </w:t>
            </w:r>
          </w:p>
          <w:p w:rsidR="00757AAE" w:rsidRDefault="00757AAE" w:rsidP="00993E8A">
            <w:pPr>
              <w:ind w:left="0"/>
              <w:jc w:val="center"/>
              <w:rPr>
                <w:sz w:val="18"/>
                <w:szCs w:val="18"/>
              </w:rPr>
            </w:pPr>
            <w:r>
              <w:rPr>
                <w:sz w:val="18"/>
                <w:szCs w:val="18"/>
              </w:rPr>
              <w:t xml:space="preserve">dans au moins un établissement figurant sur la liste prévue </w:t>
            </w:r>
          </w:p>
          <w:p w:rsidR="00757AAE" w:rsidRPr="00757AAE" w:rsidRDefault="00757AAE" w:rsidP="004F5F96">
            <w:pPr>
              <w:ind w:left="0"/>
              <w:jc w:val="center"/>
              <w:rPr>
                <w:sz w:val="18"/>
                <w:szCs w:val="18"/>
              </w:rPr>
            </w:pPr>
            <w:r>
              <w:rPr>
                <w:sz w:val="18"/>
                <w:szCs w:val="18"/>
              </w:rPr>
              <w:t xml:space="preserve">à l’article </w:t>
            </w:r>
            <w:r w:rsidR="004F5F96">
              <w:rPr>
                <w:sz w:val="18"/>
                <w:szCs w:val="18"/>
              </w:rPr>
              <w:t>2</w:t>
            </w:r>
            <w:r>
              <w:rPr>
                <w:sz w:val="18"/>
                <w:szCs w:val="18"/>
              </w:rPr>
              <w:t xml:space="preserve"> du décret du 1</w:t>
            </w:r>
            <w:r w:rsidR="004F5F96">
              <w:rPr>
                <w:sz w:val="18"/>
                <w:szCs w:val="18"/>
              </w:rPr>
              <w:t>1 septembre 1990</w:t>
            </w:r>
            <w:r>
              <w:rPr>
                <w:sz w:val="18"/>
                <w:szCs w:val="18"/>
              </w:rPr>
              <w:t xml:space="preserve">  </w:t>
            </w:r>
          </w:p>
        </w:tc>
        <w:tc>
          <w:tcPr>
            <w:tcW w:w="1826" w:type="dxa"/>
            <w:shd w:val="clear" w:color="auto" w:fill="EAF1DD" w:themeFill="accent3" w:themeFillTint="33"/>
          </w:tcPr>
          <w:p w:rsidR="00836C61" w:rsidRDefault="00836C61" w:rsidP="00836C61">
            <w:pPr>
              <w:ind w:left="0"/>
              <w:jc w:val="center"/>
              <w:rPr>
                <w:b/>
                <w:sz w:val="20"/>
                <w:szCs w:val="20"/>
              </w:rPr>
            </w:pPr>
            <w:r>
              <w:rPr>
                <w:b/>
                <w:sz w:val="20"/>
                <w:szCs w:val="20"/>
              </w:rPr>
              <w:t>BONIFICATION</w:t>
            </w:r>
          </w:p>
          <w:p w:rsidR="00836C61" w:rsidRPr="00D3331A" w:rsidRDefault="00836C61" w:rsidP="00836C61">
            <w:pPr>
              <w:ind w:left="0"/>
              <w:jc w:val="center"/>
              <w:rPr>
                <w:b/>
                <w:sz w:val="12"/>
                <w:szCs w:val="12"/>
              </w:rPr>
            </w:pPr>
            <w:r w:rsidRPr="00D3331A">
              <w:rPr>
                <w:b/>
                <w:sz w:val="12"/>
                <w:szCs w:val="12"/>
              </w:rPr>
              <w:t>(en points d’indice majoré)</w:t>
            </w:r>
          </w:p>
          <w:p w:rsidR="00757AAE" w:rsidRPr="00757AAE" w:rsidRDefault="00836C61" w:rsidP="00836C61">
            <w:pPr>
              <w:ind w:left="0"/>
              <w:jc w:val="center"/>
              <w:rPr>
                <w:b/>
                <w:sz w:val="20"/>
                <w:szCs w:val="20"/>
              </w:rPr>
            </w:pPr>
            <w:r w:rsidRPr="00D3331A">
              <w:rPr>
                <w:b/>
                <w:sz w:val="12"/>
                <w:szCs w:val="12"/>
              </w:rPr>
              <w:t>Nombre de points attribués</w:t>
            </w:r>
          </w:p>
        </w:tc>
      </w:tr>
      <w:tr w:rsidR="00757AAE" w:rsidRPr="00757AAE" w:rsidTr="00993E8A">
        <w:trPr>
          <w:jc w:val="center"/>
        </w:trPr>
        <w:tc>
          <w:tcPr>
            <w:tcW w:w="7371" w:type="dxa"/>
          </w:tcPr>
          <w:p w:rsidR="00757AAE" w:rsidRPr="00757AAE" w:rsidRDefault="004F5F96" w:rsidP="004F5F96">
            <w:pPr>
              <w:ind w:left="0"/>
              <w:jc w:val="both"/>
              <w:rPr>
                <w:sz w:val="20"/>
                <w:szCs w:val="20"/>
              </w:rPr>
            </w:pPr>
            <w:r>
              <w:rPr>
                <w:sz w:val="20"/>
                <w:szCs w:val="20"/>
              </w:rPr>
              <w:t>34</w:t>
            </w:r>
            <w:r w:rsidR="00757AAE">
              <w:rPr>
                <w:sz w:val="20"/>
                <w:szCs w:val="20"/>
              </w:rPr>
              <w:t xml:space="preserve">° </w:t>
            </w:r>
            <w:r>
              <w:rPr>
                <w:sz w:val="20"/>
                <w:szCs w:val="20"/>
              </w:rPr>
              <w:t xml:space="preserve">Ouvrier ou responsable d’équipe mobile </w:t>
            </w:r>
          </w:p>
        </w:tc>
        <w:tc>
          <w:tcPr>
            <w:tcW w:w="1826" w:type="dxa"/>
          </w:tcPr>
          <w:p w:rsidR="00757AAE" w:rsidRPr="00757AAE" w:rsidRDefault="004F5F96" w:rsidP="00993E8A">
            <w:pPr>
              <w:ind w:left="0"/>
              <w:jc w:val="center"/>
              <w:rPr>
                <w:sz w:val="20"/>
                <w:szCs w:val="20"/>
              </w:rPr>
            </w:pPr>
            <w:r>
              <w:rPr>
                <w:sz w:val="20"/>
                <w:szCs w:val="20"/>
              </w:rPr>
              <w:t>15</w:t>
            </w:r>
          </w:p>
        </w:tc>
      </w:tr>
      <w:tr w:rsidR="00757AAE" w:rsidRPr="00757AAE" w:rsidTr="00993E8A">
        <w:trPr>
          <w:jc w:val="center"/>
        </w:trPr>
        <w:tc>
          <w:tcPr>
            <w:tcW w:w="7371" w:type="dxa"/>
          </w:tcPr>
          <w:p w:rsidR="00757AAE" w:rsidRPr="00757AAE" w:rsidRDefault="004F5F96" w:rsidP="004F5F96">
            <w:pPr>
              <w:ind w:left="0"/>
              <w:jc w:val="both"/>
              <w:rPr>
                <w:sz w:val="20"/>
                <w:szCs w:val="20"/>
              </w:rPr>
            </w:pPr>
            <w:r>
              <w:rPr>
                <w:sz w:val="20"/>
                <w:szCs w:val="20"/>
              </w:rPr>
              <w:t>35</w:t>
            </w:r>
            <w:r w:rsidR="00757AAE">
              <w:rPr>
                <w:sz w:val="20"/>
                <w:szCs w:val="20"/>
              </w:rPr>
              <w:t>°</w:t>
            </w:r>
            <w:r>
              <w:rPr>
                <w:sz w:val="20"/>
                <w:szCs w:val="20"/>
              </w:rPr>
              <w:t xml:space="preserve"> Restauration, hébergement, maintenance, entretien des locaux et installation, accueil des personnels et usagers</w:t>
            </w:r>
          </w:p>
        </w:tc>
        <w:tc>
          <w:tcPr>
            <w:tcW w:w="1826" w:type="dxa"/>
          </w:tcPr>
          <w:p w:rsidR="00757AAE" w:rsidRPr="00757AAE" w:rsidRDefault="004F5F96" w:rsidP="00993E8A">
            <w:pPr>
              <w:ind w:left="0"/>
              <w:jc w:val="center"/>
              <w:rPr>
                <w:sz w:val="20"/>
                <w:szCs w:val="20"/>
              </w:rPr>
            </w:pPr>
            <w:r>
              <w:rPr>
                <w:sz w:val="20"/>
                <w:szCs w:val="20"/>
              </w:rPr>
              <w:t>15</w:t>
            </w:r>
          </w:p>
        </w:tc>
      </w:tr>
    </w:tbl>
    <w:p w:rsidR="00757AAE" w:rsidRDefault="00757AAE" w:rsidP="00CD0E9C">
      <w:pPr>
        <w:ind w:left="0"/>
        <w:jc w:val="both"/>
      </w:pPr>
    </w:p>
    <w:p w:rsidR="006175E5" w:rsidRDefault="006175E5" w:rsidP="00CD0E9C">
      <w:pPr>
        <w:ind w:left="0"/>
        <w:jc w:val="both"/>
      </w:pPr>
    </w:p>
    <w:p w:rsidR="006175E5" w:rsidRDefault="006175E5" w:rsidP="00CD0E9C">
      <w:pPr>
        <w:ind w:left="0"/>
        <w:jc w:val="both"/>
      </w:pPr>
    </w:p>
    <w:p w:rsidR="006175E5" w:rsidRDefault="006175E5" w:rsidP="00CD0E9C">
      <w:pPr>
        <w:ind w:left="0"/>
        <w:jc w:val="both"/>
      </w:pPr>
    </w:p>
    <w:p w:rsidR="006175E5" w:rsidRDefault="00EC3143" w:rsidP="00756D90">
      <w:pPr>
        <w:shd w:val="clear" w:color="auto" w:fill="C2D69B" w:themeFill="accent3" w:themeFillTint="99"/>
        <w:ind w:left="0"/>
        <w:jc w:val="both"/>
      </w:pPr>
      <w:r>
        <w:t>Voir modèle d’arrêté d’attribution de la NBI ci-après</w:t>
      </w:r>
    </w:p>
    <w:p w:rsidR="006175E5" w:rsidRDefault="006175E5" w:rsidP="00CD0E9C">
      <w:pPr>
        <w:ind w:left="0"/>
        <w:jc w:val="both"/>
      </w:pPr>
    </w:p>
    <w:p w:rsidR="006175E5" w:rsidRDefault="006175E5" w:rsidP="00CD0E9C">
      <w:pPr>
        <w:ind w:left="0"/>
        <w:jc w:val="both"/>
      </w:pPr>
    </w:p>
    <w:p w:rsidR="006175E5" w:rsidRDefault="006175E5" w:rsidP="00CD0E9C">
      <w:pPr>
        <w:ind w:left="0"/>
        <w:jc w:val="both"/>
      </w:pPr>
    </w:p>
    <w:p w:rsidR="006175E5" w:rsidRDefault="006175E5" w:rsidP="00CD0E9C">
      <w:pPr>
        <w:ind w:left="0"/>
        <w:jc w:val="both"/>
      </w:pPr>
    </w:p>
    <w:p w:rsidR="006175E5" w:rsidRDefault="006175E5" w:rsidP="00CD0E9C">
      <w:pPr>
        <w:ind w:left="0"/>
        <w:jc w:val="both"/>
      </w:pPr>
    </w:p>
    <w:p w:rsidR="006175E5" w:rsidRDefault="006175E5" w:rsidP="00CD0E9C">
      <w:pPr>
        <w:ind w:left="0"/>
        <w:jc w:val="both"/>
      </w:pPr>
    </w:p>
    <w:p w:rsidR="006175E5" w:rsidRDefault="006175E5" w:rsidP="00CD0E9C">
      <w:pPr>
        <w:ind w:left="0"/>
        <w:jc w:val="both"/>
      </w:pPr>
    </w:p>
    <w:p w:rsidR="006175E5" w:rsidRDefault="006175E5" w:rsidP="00CD0E9C">
      <w:pPr>
        <w:ind w:left="0"/>
        <w:jc w:val="both"/>
      </w:pPr>
    </w:p>
    <w:p w:rsidR="006175E5" w:rsidRDefault="006175E5" w:rsidP="00CD0E9C">
      <w:pPr>
        <w:ind w:left="0"/>
        <w:jc w:val="both"/>
      </w:pPr>
    </w:p>
    <w:p w:rsidR="006175E5" w:rsidRDefault="006175E5" w:rsidP="00CD0E9C">
      <w:pPr>
        <w:ind w:left="0"/>
        <w:jc w:val="both"/>
      </w:pPr>
    </w:p>
    <w:p w:rsidR="006175E5" w:rsidRDefault="006175E5" w:rsidP="00CD0E9C">
      <w:pPr>
        <w:ind w:left="0"/>
        <w:jc w:val="both"/>
      </w:pPr>
    </w:p>
    <w:p w:rsidR="006175E5" w:rsidRDefault="006175E5" w:rsidP="00CD0E9C">
      <w:pPr>
        <w:ind w:left="0"/>
        <w:jc w:val="both"/>
      </w:pPr>
    </w:p>
    <w:p w:rsidR="006175E5" w:rsidRDefault="006175E5" w:rsidP="00CD0E9C">
      <w:pPr>
        <w:ind w:left="0"/>
        <w:jc w:val="both"/>
      </w:pPr>
    </w:p>
    <w:p w:rsidR="006175E5" w:rsidRDefault="006175E5" w:rsidP="00CD0E9C">
      <w:pPr>
        <w:ind w:left="0"/>
        <w:jc w:val="both"/>
      </w:pPr>
    </w:p>
    <w:p w:rsidR="006175E5" w:rsidRDefault="006175E5" w:rsidP="00CD0E9C">
      <w:pPr>
        <w:ind w:left="0"/>
        <w:jc w:val="both"/>
      </w:pPr>
    </w:p>
    <w:p w:rsidR="006175E5" w:rsidRDefault="006175E5" w:rsidP="00CD0E9C">
      <w:pPr>
        <w:ind w:left="0"/>
        <w:jc w:val="both"/>
      </w:pPr>
    </w:p>
    <w:p w:rsidR="006175E5" w:rsidRDefault="006175E5" w:rsidP="00CD0E9C">
      <w:pPr>
        <w:ind w:left="0"/>
        <w:jc w:val="both"/>
      </w:pPr>
    </w:p>
    <w:p w:rsidR="006175E5" w:rsidRDefault="006175E5" w:rsidP="00CD0E9C">
      <w:pPr>
        <w:ind w:left="0"/>
        <w:jc w:val="both"/>
      </w:pPr>
    </w:p>
    <w:p w:rsidR="006175E5" w:rsidRDefault="006175E5" w:rsidP="00CD0E9C">
      <w:pPr>
        <w:ind w:left="0"/>
        <w:jc w:val="both"/>
      </w:pPr>
    </w:p>
    <w:p w:rsidR="006175E5" w:rsidRDefault="006175E5" w:rsidP="00CD0E9C">
      <w:pPr>
        <w:ind w:left="0"/>
        <w:jc w:val="both"/>
      </w:pPr>
    </w:p>
    <w:p w:rsidR="006175E5" w:rsidRDefault="006175E5" w:rsidP="00CD0E9C">
      <w:pPr>
        <w:ind w:left="0"/>
        <w:jc w:val="both"/>
      </w:pPr>
    </w:p>
    <w:p w:rsidR="006175E5" w:rsidRDefault="006175E5" w:rsidP="00CD0E9C">
      <w:pPr>
        <w:ind w:left="0"/>
        <w:jc w:val="both"/>
      </w:pPr>
    </w:p>
    <w:p w:rsidR="006175E5" w:rsidRDefault="006175E5" w:rsidP="00CD0E9C">
      <w:pPr>
        <w:ind w:left="0"/>
        <w:jc w:val="both"/>
      </w:pPr>
    </w:p>
    <w:p w:rsidR="006175E5" w:rsidRDefault="006175E5" w:rsidP="00CD0E9C">
      <w:pPr>
        <w:ind w:left="0"/>
        <w:jc w:val="both"/>
      </w:pPr>
    </w:p>
    <w:p w:rsidR="00D72A6F" w:rsidRDefault="00D72A6F" w:rsidP="00CD0E9C">
      <w:pPr>
        <w:ind w:left="0"/>
        <w:jc w:val="both"/>
      </w:pPr>
      <w:bookmarkStart w:id="0" w:name="_GoBack"/>
      <w:bookmarkEnd w:id="0"/>
    </w:p>
    <w:sectPr w:rsidR="00D72A6F" w:rsidSect="00C82B13">
      <w:footerReference w:type="default" r:id="rId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053" w:rsidRDefault="00E85053" w:rsidP="00632120">
      <w:r>
        <w:separator/>
      </w:r>
    </w:p>
  </w:endnote>
  <w:endnote w:type="continuationSeparator" w:id="0">
    <w:p w:rsidR="00E85053" w:rsidRDefault="00E85053" w:rsidP="0063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305813"/>
      <w:docPartObj>
        <w:docPartGallery w:val="Page Numbers (Bottom of Page)"/>
        <w:docPartUnique/>
      </w:docPartObj>
    </w:sdtPr>
    <w:sdtEndPr/>
    <w:sdtContent>
      <w:p w:rsidR="00D3331A" w:rsidRDefault="008C7D5D" w:rsidP="00632120">
        <w:pPr>
          <w:pStyle w:val="Pieddepage"/>
          <w:ind w:left="0"/>
          <w:jc w:val="center"/>
        </w:pPr>
        <w:r>
          <w:fldChar w:fldCharType="begin"/>
        </w:r>
        <w:r>
          <w:instrText xml:space="preserve"> PAGE   \* MERGEFORMAT </w:instrText>
        </w:r>
        <w:r>
          <w:fldChar w:fldCharType="separate"/>
        </w:r>
        <w:r w:rsidR="00B9524E">
          <w:rPr>
            <w:noProof/>
          </w:rPr>
          <w:t>9</w:t>
        </w:r>
        <w:r>
          <w:rPr>
            <w:noProof/>
          </w:rPr>
          <w:fldChar w:fldCharType="end"/>
        </w:r>
      </w:p>
    </w:sdtContent>
  </w:sdt>
  <w:p w:rsidR="00D3331A" w:rsidRDefault="00D3331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053" w:rsidRDefault="00E85053" w:rsidP="00632120">
      <w:r>
        <w:separator/>
      </w:r>
    </w:p>
  </w:footnote>
  <w:footnote w:type="continuationSeparator" w:id="0">
    <w:p w:rsidR="00E85053" w:rsidRDefault="00E85053" w:rsidP="006321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2E6F"/>
    <w:multiLevelType w:val="hybridMultilevel"/>
    <w:tmpl w:val="749844E8"/>
    <w:lvl w:ilvl="0" w:tplc="2474DC78">
      <w:start w:val="1"/>
      <w:numFmt w:val="lowerLetter"/>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867122"/>
    <w:multiLevelType w:val="hybridMultilevel"/>
    <w:tmpl w:val="A5E82D92"/>
    <w:lvl w:ilvl="0" w:tplc="8050E0D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75B2708"/>
    <w:multiLevelType w:val="hybridMultilevel"/>
    <w:tmpl w:val="05D6311A"/>
    <w:lvl w:ilvl="0" w:tplc="BCA80DF6">
      <w:start w:val="1"/>
      <w:numFmt w:val="lowerLetter"/>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3" w15:restartNumberingAfterBreak="0">
    <w:nsid w:val="48FF2F64"/>
    <w:multiLevelType w:val="hybridMultilevel"/>
    <w:tmpl w:val="937A15F0"/>
    <w:lvl w:ilvl="0" w:tplc="353C99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6247C02"/>
    <w:multiLevelType w:val="hybridMultilevel"/>
    <w:tmpl w:val="937A15F0"/>
    <w:lvl w:ilvl="0" w:tplc="353C99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75D4184"/>
    <w:multiLevelType w:val="hybridMultilevel"/>
    <w:tmpl w:val="A5E82D92"/>
    <w:lvl w:ilvl="0" w:tplc="8050E0D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73A85792"/>
    <w:multiLevelType w:val="hybridMultilevel"/>
    <w:tmpl w:val="937A15F0"/>
    <w:lvl w:ilvl="0" w:tplc="353C99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46477C6"/>
    <w:multiLevelType w:val="hybridMultilevel"/>
    <w:tmpl w:val="50D0D3BE"/>
    <w:lvl w:ilvl="0" w:tplc="826A91F0">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num w:numId="1">
    <w:abstractNumId w:val="3"/>
  </w:num>
  <w:num w:numId="2">
    <w:abstractNumId w:val="6"/>
  </w:num>
  <w:num w:numId="3">
    <w:abstractNumId w:val="4"/>
  </w:num>
  <w:num w:numId="4">
    <w:abstractNumId w:val="1"/>
  </w:num>
  <w:num w:numId="5">
    <w:abstractNumId w:val="5"/>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36865">
      <o:colormru v:ext="edit" colors="#eeeaf2,#3c3,#090,green"/>
      <o:colormenu v:ext="edit" fillcolor="none [662]" strokecolor="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03"/>
    <w:rsid w:val="00047652"/>
    <w:rsid w:val="000A369E"/>
    <w:rsid w:val="000A7E7E"/>
    <w:rsid w:val="000B2AA5"/>
    <w:rsid w:val="000D4310"/>
    <w:rsid w:val="000F7249"/>
    <w:rsid w:val="0015794D"/>
    <w:rsid w:val="00160D5D"/>
    <w:rsid w:val="00180134"/>
    <w:rsid w:val="00180DD0"/>
    <w:rsid w:val="00291469"/>
    <w:rsid w:val="002D221B"/>
    <w:rsid w:val="00323F8F"/>
    <w:rsid w:val="003B336B"/>
    <w:rsid w:val="003B384C"/>
    <w:rsid w:val="003D76D9"/>
    <w:rsid w:val="003F0203"/>
    <w:rsid w:val="0041211F"/>
    <w:rsid w:val="004771B3"/>
    <w:rsid w:val="004D0CA9"/>
    <w:rsid w:val="004F5F96"/>
    <w:rsid w:val="00515073"/>
    <w:rsid w:val="005827D6"/>
    <w:rsid w:val="005A2F61"/>
    <w:rsid w:val="005A6743"/>
    <w:rsid w:val="005C2965"/>
    <w:rsid w:val="00606D63"/>
    <w:rsid w:val="006175E5"/>
    <w:rsid w:val="00632120"/>
    <w:rsid w:val="00634009"/>
    <w:rsid w:val="00657682"/>
    <w:rsid w:val="006B394F"/>
    <w:rsid w:val="006D556F"/>
    <w:rsid w:val="006E788F"/>
    <w:rsid w:val="00716DDA"/>
    <w:rsid w:val="00756D90"/>
    <w:rsid w:val="00757AAE"/>
    <w:rsid w:val="00781BBF"/>
    <w:rsid w:val="007868F2"/>
    <w:rsid w:val="00797080"/>
    <w:rsid w:val="007C706C"/>
    <w:rsid w:val="0080433C"/>
    <w:rsid w:val="00836C61"/>
    <w:rsid w:val="008B1177"/>
    <w:rsid w:val="008C7D5D"/>
    <w:rsid w:val="008F7BF7"/>
    <w:rsid w:val="0090193A"/>
    <w:rsid w:val="0095271C"/>
    <w:rsid w:val="009644A4"/>
    <w:rsid w:val="0097301B"/>
    <w:rsid w:val="009859E7"/>
    <w:rsid w:val="009935B2"/>
    <w:rsid w:val="00993E8A"/>
    <w:rsid w:val="009A1357"/>
    <w:rsid w:val="009A54FB"/>
    <w:rsid w:val="009D465D"/>
    <w:rsid w:val="009F7AE6"/>
    <w:rsid w:val="00A1233F"/>
    <w:rsid w:val="00A55ADC"/>
    <w:rsid w:val="00A602CF"/>
    <w:rsid w:val="00A62E03"/>
    <w:rsid w:val="00AE2F3D"/>
    <w:rsid w:val="00B05E23"/>
    <w:rsid w:val="00B10C5F"/>
    <w:rsid w:val="00B2521E"/>
    <w:rsid w:val="00B65509"/>
    <w:rsid w:val="00B74A99"/>
    <w:rsid w:val="00B7622F"/>
    <w:rsid w:val="00B9524E"/>
    <w:rsid w:val="00BD2299"/>
    <w:rsid w:val="00C10E41"/>
    <w:rsid w:val="00C5363D"/>
    <w:rsid w:val="00C82B13"/>
    <w:rsid w:val="00C95ECC"/>
    <w:rsid w:val="00CB7B19"/>
    <w:rsid w:val="00CC0AE2"/>
    <w:rsid w:val="00CC1032"/>
    <w:rsid w:val="00CD0E9C"/>
    <w:rsid w:val="00CF2CCC"/>
    <w:rsid w:val="00CF7ABD"/>
    <w:rsid w:val="00D25E10"/>
    <w:rsid w:val="00D27FFD"/>
    <w:rsid w:val="00D3331A"/>
    <w:rsid w:val="00D34E09"/>
    <w:rsid w:val="00D37A01"/>
    <w:rsid w:val="00D51C63"/>
    <w:rsid w:val="00D72A6F"/>
    <w:rsid w:val="00DA2B69"/>
    <w:rsid w:val="00DE1C21"/>
    <w:rsid w:val="00DF15D3"/>
    <w:rsid w:val="00E26A12"/>
    <w:rsid w:val="00E42D97"/>
    <w:rsid w:val="00E85053"/>
    <w:rsid w:val="00E86187"/>
    <w:rsid w:val="00E92BC6"/>
    <w:rsid w:val="00E9769B"/>
    <w:rsid w:val="00EA4DDC"/>
    <w:rsid w:val="00EC3143"/>
    <w:rsid w:val="00EE24C2"/>
    <w:rsid w:val="00F3672B"/>
    <w:rsid w:val="00F46C8F"/>
    <w:rsid w:val="00F5233D"/>
    <w:rsid w:val="00F70128"/>
    <w:rsid w:val="00F71517"/>
    <w:rsid w:val="00FC082D"/>
    <w:rsid w:val="00FC2481"/>
    <w:rsid w:val="00FE114C"/>
    <w:rsid w:val="00FF3CFA"/>
    <w:rsid w:val="00FF76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colormru v:ext="edit" colors="#eeeaf2,#3c3,#090,green"/>
      <o:colormenu v:ext="edit" fillcolor="none [662]" strokecolor="green"/>
    </o:shapedefaults>
    <o:shapelayout v:ext="edit">
      <o:idmap v:ext="edit" data="1"/>
    </o:shapelayout>
  </w:shapeDefaults>
  <w:decimalSymbol w:val=","/>
  <w:listSeparator w:val=";"/>
  <w14:docId w14:val="3F51F5E7"/>
  <w15:docId w15:val="{38074F5F-E607-4102-806A-1E49324A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ind w:left="557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20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E2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622F"/>
    <w:pPr>
      <w:ind w:left="720"/>
      <w:contextualSpacing/>
    </w:pPr>
  </w:style>
  <w:style w:type="paragraph" w:styleId="En-tte">
    <w:name w:val="header"/>
    <w:basedOn w:val="Normal"/>
    <w:link w:val="En-tteCar"/>
    <w:uiPriority w:val="99"/>
    <w:semiHidden/>
    <w:unhideWhenUsed/>
    <w:rsid w:val="00632120"/>
    <w:pPr>
      <w:tabs>
        <w:tab w:val="center" w:pos="4536"/>
        <w:tab w:val="right" w:pos="9072"/>
      </w:tabs>
    </w:pPr>
  </w:style>
  <w:style w:type="character" w:customStyle="1" w:styleId="En-tteCar">
    <w:name w:val="En-tête Car"/>
    <w:basedOn w:val="Policepardfaut"/>
    <w:link w:val="En-tte"/>
    <w:uiPriority w:val="99"/>
    <w:semiHidden/>
    <w:rsid w:val="00632120"/>
  </w:style>
  <w:style w:type="paragraph" w:styleId="Pieddepage">
    <w:name w:val="footer"/>
    <w:basedOn w:val="Normal"/>
    <w:link w:val="PieddepageCar"/>
    <w:uiPriority w:val="99"/>
    <w:unhideWhenUsed/>
    <w:rsid w:val="00632120"/>
    <w:pPr>
      <w:tabs>
        <w:tab w:val="center" w:pos="4536"/>
        <w:tab w:val="right" w:pos="9072"/>
      </w:tabs>
    </w:pPr>
  </w:style>
  <w:style w:type="character" w:customStyle="1" w:styleId="PieddepageCar">
    <w:name w:val="Pied de page Car"/>
    <w:basedOn w:val="Policepardfaut"/>
    <w:link w:val="Pieddepage"/>
    <w:uiPriority w:val="99"/>
    <w:rsid w:val="00632120"/>
  </w:style>
  <w:style w:type="paragraph" w:styleId="Textedebulles">
    <w:name w:val="Balloon Text"/>
    <w:basedOn w:val="Normal"/>
    <w:link w:val="TextedebullesCar"/>
    <w:uiPriority w:val="99"/>
    <w:semiHidden/>
    <w:unhideWhenUsed/>
    <w:rsid w:val="009859E7"/>
    <w:rPr>
      <w:rFonts w:ascii="Tahoma" w:hAnsi="Tahoma" w:cs="Tahoma"/>
      <w:sz w:val="16"/>
      <w:szCs w:val="16"/>
    </w:rPr>
  </w:style>
  <w:style w:type="character" w:customStyle="1" w:styleId="TextedebullesCar">
    <w:name w:val="Texte de bulles Car"/>
    <w:basedOn w:val="Policepardfaut"/>
    <w:link w:val="Textedebulles"/>
    <w:uiPriority w:val="99"/>
    <w:semiHidden/>
    <w:rsid w:val="009859E7"/>
    <w:rPr>
      <w:rFonts w:ascii="Tahoma" w:hAnsi="Tahoma" w:cs="Tahoma"/>
      <w:sz w:val="16"/>
      <w:szCs w:val="16"/>
    </w:rPr>
  </w:style>
  <w:style w:type="character" w:styleId="lev">
    <w:name w:val="Strong"/>
    <w:basedOn w:val="Policepardfaut"/>
    <w:uiPriority w:val="22"/>
    <w:qFormat/>
    <w:rsid w:val="002D221B"/>
    <w:rPr>
      <w:b/>
      <w:bCs/>
    </w:rPr>
  </w:style>
  <w:style w:type="character" w:styleId="Lienhypertexte">
    <w:name w:val="Hyperlink"/>
    <w:basedOn w:val="Policepardfaut"/>
    <w:uiPriority w:val="99"/>
    <w:unhideWhenUsed/>
    <w:rsid w:val="00F46C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58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Texte.do?cidTexte=LEGITEXT0000060539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F74AE-D47E-422D-A7A2-881E239E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3748</Words>
  <Characters>20616</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CDG90</Company>
  <LinksUpToDate>false</LinksUpToDate>
  <CharactersWithSpaces>24316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Marie-Elise BONNET</cp:lastModifiedBy>
  <cp:revision>2</cp:revision>
  <cp:lastPrinted>2022-03-08T10:26:00Z</cp:lastPrinted>
  <dcterms:created xsi:type="dcterms:W3CDTF">2022-03-08T10:37:00Z</dcterms:created>
  <dcterms:modified xsi:type="dcterms:W3CDTF">2022-03-08T10:37:00Z</dcterms:modified>
</cp:coreProperties>
</file>