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004" w:rsidRDefault="00095AFC">
      <w:pPr>
        <w:pStyle w:val="TitreA"/>
        <w:rPr>
          <w:rFonts w:ascii="SF Compact Text Bold" w:eastAsia="SF Compact Text Bold" w:hAnsi="SF Compact Text Bold" w:cs="SF Compact Text Bold"/>
          <w:b w:val="0"/>
          <w:bCs w:val="0"/>
        </w:rPr>
      </w:pPr>
      <w:bookmarkStart w:id="0" w:name="_GoBack"/>
      <w:bookmarkEnd w:id="0"/>
      <w:r>
        <w:rPr>
          <w:rFonts w:ascii="SF Compact Text Bold" w:hAnsi="SF Compact Text Bold"/>
          <w:b w:val="0"/>
          <w:bCs w:val="0"/>
        </w:rPr>
        <w:t>R</w:t>
      </w:r>
      <w:r>
        <w:rPr>
          <w:rFonts w:ascii="SF Compact Text Bold" w:hAnsi="SF Compact Text Bold"/>
          <w:b w:val="0"/>
          <w:bCs w:val="0"/>
        </w:rPr>
        <w:t>É</w:t>
      </w:r>
      <w:r>
        <w:rPr>
          <w:rFonts w:ascii="SF Compact Text Bold" w:hAnsi="SF Compact Text Bold"/>
          <w:b w:val="0"/>
          <w:bCs w:val="0"/>
        </w:rPr>
        <w:t>PUBLIQUE FRAN</w:t>
      </w:r>
      <w:r>
        <w:rPr>
          <w:rFonts w:ascii="SF Compact Text Bold" w:hAnsi="SF Compact Text Bold"/>
          <w:b w:val="0"/>
          <w:bCs w:val="0"/>
        </w:rPr>
        <w:t>Ç</w:t>
      </w:r>
      <w:r>
        <w:rPr>
          <w:rFonts w:ascii="SF Compact Text Bold" w:hAnsi="SF Compact Text Bold"/>
          <w:b w:val="0"/>
          <w:bCs w:val="0"/>
        </w:rPr>
        <w:t>AISE - LIBERT</w:t>
      </w:r>
      <w:r>
        <w:rPr>
          <w:rFonts w:ascii="SF Compact Text Bold" w:hAnsi="SF Compact Text Bold"/>
          <w:b w:val="0"/>
          <w:bCs w:val="0"/>
        </w:rPr>
        <w:t>É</w:t>
      </w:r>
      <w:r>
        <w:rPr>
          <w:rFonts w:ascii="SF Compact Text Bold" w:hAnsi="SF Compact Text Bold"/>
          <w:b w:val="0"/>
          <w:bCs w:val="0"/>
        </w:rPr>
        <w:t xml:space="preserve">  </w:t>
      </w:r>
      <w:r>
        <w:rPr>
          <w:rFonts w:ascii="SF Compact Text Bold" w:hAnsi="SF Compact Text Bold"/>
          <w:b w:val="0"/>
          <w:bCs w:val="0"/>
        </w:rPr>
        <w:t>É</w:t>
      </w:r>
      <w:r>
        <w:rPr>
          <w:rFonts w:ascii="SF Compact Text Bold" w:hAnsi="SF Compact Text Bold"/>
          <w:b w:val="0"/>
          <w:bCs w:val="0"/>
        </w:rPr>
        <w:t>GALIT</w:t>
      </w:r>
      <w:r>
        <w:rPr>
          <w:rFonts w:ascii="SF Compact Text Bold" w:hAnsi="SF Compact Text Bold"/>
          <w:b w:val="0"/>
          <w:bCs w:val="0"/>
        </w:rPr>
        <w:t>É</w:t>
      </w:r>
      <w:r>
        <w:rPr>
          <w:rFonts w:ascii="SF Compact Text Bold" w:hAnsi="SF Compact Text Bold"/>
          <w:b w:val="0"/>
          <w:bCs w:val="0"/>
        </w:rPr>
        <w:t xml:space="preserve">  FRATERNIT</w:t>
      </w:r>
      <w:r>
        <w:rPr>
          <w:rFonts w:ascii="SF Compact Text Bold" w:hAnsi="SF Compact Text Bold"/>
          <w:b w:val="0"/>
          <w:bCs w:val="0"/>
        </w:rPr>
        <w:t>É</w:t>
      </w:r>
    </w:p>
    <w:p w:rsidR="004D5004" w:rsidRDefault="004D5004">
      <w:pPr>
        <w:widowControl w:val="0"/>
        <w:jc w:val="center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4D5004" w:rsidRDefault="00095AFC">
      <w:pPr>
        <w:pStyle w:val="Sous-titre"/>
        <w:rPr>
          <w:rFonts w:ascii="SF Compact Text Bold" w:eastAsia="SF Compact Text Bold" w:hAnsi="SF Compact Text Bold" w:cs="SF Compact Text Bold"/>
          <w:b w:val="0"/>
          <w:bCs w:val="0"/>
        </w:rPr>
      </w:pPr>
      <w:r>
        <w:rPr>
          <w:rFonts w:ascii="SF Compact Text Bold" w:hAnsi="SF Compact Text Bold"/>
          <w:b w:val="0"/>
          <w:bCs w:val="0"/>
        </w:rPr>
        <w:t>TERRITOIRE DE BELFORT</w:t>
      </w:r>
    </w:p>
    <w:p w:rsidR="004D5004" w:rsidRDefault="004D5004">
      <w:pPr>
        <w:widowControl w:val="0"/>
        <w:jc w:val="center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4D5004" w:rsidRDefault="00095AFC">
      <w:pPr>
        <w:widowControl w:val="0"/>
        <w:jc w:val="center"/>
        <w:rPr>
          <w:rFonts w:ascii="SF Compact Text Regular" w:eastAsia="SF Compact Text Regular" w:hAnsi="SF Compact Text Regular" w:cs="SF Compact Text Regular"/>
        </w:rPr>
      </w:pPr>
      <w:r>
        <w:rPr>
          <w:rStyle w:val="Aucun"/>
          <w:rFonts w:ascii="SF Compact Text Regular" w:hAnsi="SF Compact Text Regular"/>
          <w:sz w:val="28"/>
          <w:szCs w:val="28"/>
        </w:rPr>
        <w:t xml:space="preserve">COMMUNE DE </w:t>
      </w:r>
      <w:r>
        <w:rPr>
          <w:rStyle w:val="Aucun"/>
          <w:rFonts w:ascii="SF Compact Text Regular" w:hAnsi="SF Compact Text Regular"/>
          <w:sz w:val="28"/>
          <w:szCs w:val="28"/>
        </w:rPr>
        <w:t>…</w:t>
      </w:r>
      <w:r>
        <w:rPr>
          <w:rStyle w:val="Aucun"/>
          <w:rFonts w:ascii="SF Compact Text Regular" w:hAnsi="SF Compact Text Regular"/>
          <w:sz w:val="28"/>
          <w:szCs w:val="28"/>
        </w:rPr>
        <w:t xml:space="preserve">  / SYNDICAT </w:t>
      </w:r>
      <w:r>
        <w:rPr>
          <w:rStyle w:val="Aucun"/>
          <w:rFonts w:ascii="SF Compact Text Regular" w:hAnsi="SF Compact Text Regular"/>
          <w:sz w:val="28"/>
          <w:szCs w:val="28"/>
        </w:rPr>
        <w:t>…</w:t>
      </w:r>
    </w:p>
    <w:p w:rsidR="004D5004" w:rsidRDefault="004D5004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4D5004" w:rsidRDefault="004D5004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4D5004" w:rsidRDefault="004D5004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4D5004" w:rsidRDefault="00095AFC">
      <w:pPr>
        <w:widowControl w:val="0"/>
        <w:jc w:val="center"/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>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LIB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RATION 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APPROBATION 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 xml:space="preserve">UN AVENANT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>LA CONVENTION 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ADH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SION  AU SERVICE DE M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DECINE PROFESSIONNELLE ET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VENTIVE DU CENTRE DE GESTION DU </w:t>
      </w:r>
      <w:r>
        <w:rPr>
          <w:rFonts w:ascii="SF Compact Text Regular" w:hAnsi="SF Compact Text Regular"/>
        </w:rPr>
        <w:t>TERRITOIRE DE BELFORT</w:t>
      </w:r>
    </w:p>
    <w:p w:rsidR="004D5004" w:rsidRDefault="004D5004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4D5004" w:rsidRDefault="00095AFC">
      <w:pPr>
        <w:widowControl w:val="0"/>
        <w:numPr>
          <w:ilvl w:val="0"/>
          <w:numId w:val="2"/>
        </w:numPr>
        <w:rPr>
          <w:rFonts w:ascii="SF Compact Text Regular" w:hAnsi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S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ance du ...</w:t>
      </w:r>
    </w:p>
    <w:p w:rsidR="004D5004" w:rsidRDefault="00095AFC">
      <w:pPr>
        <w:widowControl w:val="0"/>
        <w:numPr>
          <w:ilvl w:val="0"/>
          <w:numId w:val="2"/>
        </w:numPr>
        <w:rPr>
          <w:rFonts w:ascii="SF Compact Text Regular" w:hAnsi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Nombre de conseillers en exercice : ...</w:t>
      </w:r>
    </w:p>
    <w:p w:rsidR="004D5004" w:rsidRDefault="00095AFC">
      <w:pPr>
        <w:pStyle w:val="Corpsdetexte"/>
        <w:numPr>
          <w:ilvl w:val="0"/>
          <w:numId w:val="3"/>
        </w:numPr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 xml:space="preserve">Par suite d'une convocation en date du ..., les membres composant le conseil municipal / syndical de </w:t>
      </w:r>
      <w:r>
        <w:rPr>
          <w:rFonts w:ascii="SF Compact Text Regular" w:hAnsi="SF Compact Text Regular"/>
        </w:rPr>
        <w:t xml:space="preserve">… </w:t>
      </w:r>
      <w:r>
        <w:rPr>
          <w:rFonts w:ascii="SF Compact Text Regular" w:hAnsi="SF Compact Text Regular"/>
        </w:rPr>
        <w:t>se sont 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unis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 xml:space="preserve">la mairie de </w:t>
      </w:r>
      <w:r>
        <w:rPr>
          <w:rFonts w:ascii="SF Compact Text Regular" w:hAnsi="SF Compact Text Regular"/>
        </w:rPr>
        <w:t>…</w:t>
      </w:r>
      <w:r>
        <w:rPr>
          <w:rFonts w:ascii="SF Compact Text Regular" w:hAnsi="SF Compact Text Regular"/>
        </w:rPr>
        <w:t xml:space="preserve"> / au si</w:t>
      </w:r>
      <w:r>
        <w:rPr>
          <w:rFonts w:ascii="SF Compact Text Regular" w:hAnsi="SF Compact Text Regular"/>
        </w:rPr>
        <w:t>è</w:t>
      </w:r>
      <w:r>
        <w:rPr>
          <w:rFonts w:ascii="SF Compact Text Regular" w:hAnsi="SF Compact Text Regular"/>
        </w:rPr>
        <w:t xml:space="preserve">ge du Syndicat </w:t>
      </w:r>
      <w:r>
        <w:rPr>
          <w:rFonts w:ascii="SF Compact Text Regular" w:hAnsi="SF Compact Text Regular"/>
        </w:rPr>
        <w:t>…</w:t>
      </w:r>
      <w:r>
        <w:rPr>
          <w:rFonts w:ascii="SF Compact Text Regular" w:hAnsi="SF Compact Text Regular"/>
        </w:rPr>
        <w:t xml:space="preserve"> le ...,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 xml:space="preserve">... </w:t>
      </w:r>
      <w:r>
        <w:rPr>
          <w:rFonts w:ascii="SF Compact Text Regular" w:hAnsi="SF Compact Text Regular"/>
        </w:rPr>
        <w:t>heures sous la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sidence de M </w:t>
      </w:r>
      <w:r>
        <w:rPr>
          <w:rFonts w:ascii="SF Compact Text Regular" w:hAnsi="SF Compact Text Regular"/>
        </w:rPr>
        <w:t xml:space="preserve">… </w:t>
      </w:r>
      <w:r>
        <w:rPr>
          <w:rFonts w:ascii="SF Compact Text Regular" w:hAnsi="SF Compact Text Regular"/>
        </w:rPr>
        <w:t xml:space="preserve">maire de </w:t>
      </w:r>
      <w:r>
        <w:rPr>
          <w:rFonts w:ascii="SF Compact Text Regular" w:hAnsi="SF Compact Text Regular"/>
        </w:rPr>
        <w:t>…</w:t>
      </w:r>
      <w:r>
        <w:rPr>
          <w:rFonts w:ascii="SF Compact Text Regular" w:hAnsi="SF Compact Text Regular"/>
        </w:rPr>
        <w:t xml:space="preserve"> /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sident de </w:t>
      </w:r>
      <w:r>
        <w:rPr>
          <w:rFonts w:ascii="SF Compact Text Regular" w:hAnsi="SF Compact Text Regular"/>
        </w:rPr>
        <w:t>…</w:t>
      </w:r>
    </w:p>
    <w:p w:rsidR="004D5004" w:rsidRDefault="00095AFC">
      <w:pPr>
        <w:pStyle w:val="Corpsdetexte"/>
        <w:numPr>
          <w:ilvl w:val="0"/>
          <w:numId w:val="3"/>
        </w:numPr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Etaient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sents : ... lesquels forment la majorit</w:t>
      </w:r>
      <w:r>
        <w:rPr>
          <w:rFonts w:ascii="SF Compact Text Regular" w:hAnsi="SF Compact Text Regular"/>
        </w:rPr>
        <w:t xml:space="preserve">é </w:t>
      </w:r>
      <w:r>
        <w:rPr>
          <w:rFonts w:ascii="SF Compact Text Regular" w:hAnsi="SF Compact Text Regular"/>
        </w:rPr>
        <w:t>des membres en exercice et peuvent 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lib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rer valablement en ex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cution de l article L. 2121-17 du Code g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n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ral des collectivit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 territoriales.</w:t>
      </w:r>
    </w:p>
    <w:p w:rsidR="004D5004" w:rsidRDefault="00095AFC">
      <w:pPr>
        <w:widowControl w:val="0"/>
        <w:numPr>
          <w:ilvl w:val="0"/>
          <w:numId w:val="2"/>
        </w:numPr>
        <w:rPr>
          <w:rFonts w:ascii="SF Compact Text Regular" w:hAnsi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Absents ayant donn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é 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procuration : M. ... 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à </w:t>
      </w:r>
      <w:r>
        <w:rPr>
          <w:rStyle w:val="Aucun"/>
          <w:rFonts w:ascii="SF Compact Text Regular" w:hAnsi="SF Compact Text Regular"/>
          <w:sz w:val="20"/>
          <w:szCs w:val="20"/>
        </w:rPr>
        <w:t>M. ...</w:t>
      </w:r>
    </w:p>
    <w:p w:rsidR="004D5004" w:rsidRDefault="00095AFC">
      <w:pPr>
        <w:widowControl w:val="0"/>
        <w:numPr>
          <w:ilvl w:val="0"/>
          <w:numId w:val="2"/>
        </w:numPr>
        <w:rPr>
          <w:rFonts w:ascii="SF Compact Text Regular" w:hAnsi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Absents excus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s : M. ...</w:t>
      </w:r>
    </w:p>
    <w:p w:rsidR="004D5004" w:rsidRDefault="00095AFC">
      <w:pPr>
        <w:widowControl w:val="0"/>
        <w:numPr>
          <w:ilvl w:val="0"/>
          <w:numId w:val="2"/>
        </w:numPr>
        <w:rPr>
          <w:rFonts w:ascii="SF Compact Text Regular" w:hAnsi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Absents : M. ...</w:t>
      </w:r>
    </w:p>
    <w:p w:rsidR="004D5004" w:rsidRDefault="004D5004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4D5004" w:rsidRDefault="00095AFC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Le Maire / Le Pr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sident ayant ouvert la s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ance et fait l'appel nominal, il a 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t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é </w:t>
      </w:r>
      <w:r>
        <w:rPr>
          <w:rStyle w:val="Aucun"/>
          <w:rFonts w:ascii="SF Compact Text Regular" w:hAnsi="SF Compact Text Regular"/>
          <w:sz w:val="20"/>
          <w:szCs w:val="20"/>
        </w:rPr>
        <w:t>proc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d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, en conformit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é </w:t>
      </w:r>
      <w:r>
        <w:rPr>
          <w:rStyle w:val="Aucun"/>
          <w:rFonts w:ascii="SF Compact Text Regular" w:hAnsi="SF Compact Text Regular"/>
          <w:sz w:val="20"/>
          <w:szCs w:val="20"/>
        </w:rPr>
        <w:t>de l'article L. 2121-15 du Code g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n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ral des collectivit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s territoriales 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à </w:t>
      </w:r>
      <w:r>
        <w:rPr>
          <w:rStyle w:val="Aucun"/>
          <w:rFonts w:ascii="SF Compact Text Regular" w:hAnsi="SF Compact Text Regular"/>
          <w:sz w:val="20"/>
          <w:szCs w:val="20"/>
        </w:rPr>
        <w:t>l'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lection d'un secr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taire pris dans le sein du conseil.</w:t>
      </w:r>
    </w:p>
    <w:p w:rsidR="004D5004" w:rsidRDefault="004D5004">
      <w:pPr>
        <w:widowControl w:val="0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4D5004" w:rsidRDefault="00095AFC">
      <w:pPr>
        <w:widowControl w:val="0"/>
        <w:rPr>
          <w:rFonts w:ascii="SF Compact Text Regular" w:eastAsia="SF Compact Text Regular" w:hAnsi="SF Compact Text Regular" w:cs="SF Compact Text Regular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M. ... est d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sign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é </w:t>
      </w:r>
      <w:r>
        <w:rPr>
          <w:rStyle w:val="Aucun"/>
          <w:rFonts w:ascii="SF Compact Text Regular" w:hAnsi="SF Compact Text Regular"/>
          <w:sz w:val="20"/>
          <w:szCs w:val="20"/>
        </w:rPr>
        <w:t>pour remplir cette fonction.</w:t>
      </w:r>
    </w:p>
    <w:p w:rsidR="004D5004" w:rsidRDefault="004D5004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4D5004" w:rsidRDefault="00095AFC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Le maire / le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sident</w:t>
      </w:r>
      <w:r>
        <w:rPr>
          <w:rFonts w:ascii="SF Compact Text Regular" w:hAnsi="SF Compact Text Regular"/>
          <w:sz w:val="20"/>
          <w:szCs w:val="20"/>
        </w:rPr>
        <w:t xml:space="preserve"> </w:t>
      </w:r>
      <w:r>
        <w:rPr>
          <w:rFonts w:ascii="SF Compact Text Regular" w:hAnsi="SF Compact Text Regular"/>
          <w:sz w:val="20"/>
          <w:szCs w:val="20"/>
        </w:rPr>
        <w:t>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sente au conseil municipal / syndical un rapport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sentant un avenant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la convention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adh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sion Au ser</w:t>
      </w:r>
      <w:r>
        <w:rPr>
          <w:rFonts w:ascii="SF Compact Text Regular" w:hAnsi="SF Compact Text Regular"/>
          <w:sz w:val="20"/>
          <w:szCs w:val="20"/>
        </w:rPr>
        <w:t>vice de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decine professionnelle et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ventive propos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par le centre de gestion du Territoire de Belfort et auquel adh</w:t>
      </w:r>
      <w:r>
        <w:rPr>
          <w:rFonts w:ascii="SF Compact Text Regular" w:hAnsi="SF Compact Text Regular"/>
          <w:sz w:val="20"/>
          <w:szCs w:val="20"/>
        </w:rPr>
        <w:t>è</w:t>
      </w:r>
      <w:r>
        <w:rPr>
          <w:rFonts w:ascii="SF Compact Text Regular" w:hAnsi="SF Compact Text Regular"/>
          <w:sz w:val="20"/>
          <w:szCs w:val="20"/>
        </w:rPr>
        <w:t>re la commune / le syndicat.</w:t>
      </w:r>
    </w:p>
    <w:p w:rsidR="004D5004" w:rsidRDefault="004D5004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4D5004" w:rsidRDefault="00095AFC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Cet avenant introduit au sein du service deux modifications importantes.</w:t>
      </w:r>
    </w:p>
    <w:p w:rsidR="004D5004" w:rsidRDefault="004D5004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4D5004" w:rsidRDefault="00095AFC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La premi</w:t>
      </w:r>
      <w:r>
        <w:rPr>
          <w:rFonts w:ascii="SF Compact Text Regular" w:hAnsi="SF Compact Text Regular"/>
          <w:sz w:val="20"/>
          <w:szCs w:val="20"/>
        </w:rPr>
        <w:t>è</w:t>
      </w:r>
      <w:r>
        <w:rPr>
          <w:rFonts w:ascii="SF Compact Text Regular" w:hAnsi="SF Compact Text Regular"/>
          <w:sz w:val="20"/>
          <w:szCs w:val="20"/>
        </w:rPr>
        <w:t xml:space="preserve">re a trait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la question</w:t>
      </w:r>
      <w:r>
        <w:rPr>
          <w:rFonts w:ascii="SF Compact Text Regular" w:hAnsi="SF Compact Text Regular"/>
          <w:sz w:val="20"/>
          <w:szCs w:val="20"/>
        </w:rPr>
        <w:t xml:space="preserve"> des apprentis. Relevant de la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decine professionnelle du travail en principe, le service de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decine refusait leur prise en charge depuis sa fondation en 2022.</w:t>
      </w:r>
    </w:p>
    <w:p w:rsidR="004D5004" w:rsidRDefault="00095AFC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Par une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lib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ration du conseil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administration du centre de gestion en date du 31 mars 2023,</w:t>
      </w:r>
      <w:r>
        <w:rPr>
          <w:rFonts w:ascii="SF Compact Text Regular" w:hAnsi="SF Compact Text Regular"/>
          <w:sz w:val="20"/>
          <w:szCs w:val="20"/>
        </w:rPr>
        <w:t xml:space="preserve"> le service de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decine professionnelle et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ventive accepte leur prise en charge inconditionnelle.</w:t>
      </w:r>
    </w:p>
    <w:p w:rsidR="004D5004" w:rsidRDefault="004D5004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4D5004" w:rsidRDefault="00095AFC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 xml:space="preserve">La seconde est relative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la question des saisonniers recrut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 sur la base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un remplacement pendant l</w:t>
      </w:r>
      <w:r>
        <w:rPr>
          <w:rFonts w:ascii="SF Compact Text Regular" w:hAnsi="SF Compact Text Regular"/>
          <w:sz w:val="20"/>
          <w:szCs w:val="20"/>
        </w:rPr>
        <w:t>’é</w:t>
      </w:r>
      <w:r>
        <w:rPr>
          <w:rFonts w:ascii="SF Compact Text Regular" w:hAnsi="SF Compact Text Regular"/>
          <w:sz w:val="20"/>
          <w:szCs w:val="20"/>
        </w:rPr>
        <w:t>t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ou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autres p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riodes de cong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s.</w:t>
      </w:r>
    </w:p>
    <w:p w:rsidR="004D5004" w:rsidRDefault="00095AFC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Leur prise en c</w:t>
      </w:r>
      <w:r>
        <w:rPr>
          <w:rFonts w:ascii="SF Compact Text Regular" w:hAnsi="SF Compact Text Regular"/>
          <w:sz w:val="20"/>
          <w:szCs w:val="20"/>
        </w:rPr>
        <w:t>harge est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sormais propos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 au moyen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une visite collective d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environ 3 heures, associant entre 4 et 15 participants et comprenant :</w:t>
      </w:r>
    </w:p>
    <w:p w:rsidR="004D5004" w:rsidRDefault="00095AFC">
      <w:pPr>
        <w:pStyle w:val="FreeForm"/>
        <w:numPr>
          <w:ilvl w:val="0"/>
          <w:numId w:val="4"/>
        </w:numPr>
        <w:rPr>
          <w:rFonts w:ascii="SF Compact Text Regular" w:hAnsi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 xml:space="preserve">une sensibilisation aux risques professionnels comprenant le port des 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quipements de protection individuelle, faite par l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  <w:lang w:val="it-IT"/>
        </w:rPr>
        <w:t>ergonome,</w:t>
      </w:r>
    </w:p>
    <w:p w:rsidR="004D5004" w:rsidRDefault="00095AFC">
      <w:pPr>
        <w:pStyle w:val="FreeForm"/>
        <w:numPr>
          <w:ilvl w:val="0"/>
          <w:numId w:val="4"/>
        </w:numPr>
        <w:rPr>
          <w:rFonts w:ascii="SF Compact Text Regular" w:hAnsi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un entretien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dical individuel et confidentiel sur l'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tat de sant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men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par une infirmi</w:t>
      </w:r>
      <w:r>
        <w:rPr>
          <w:rFonts w:ascii="SF Compact Text Regular" w:hAnsi="SF Compact Text Regular"/>
          <w:sz w:val="20"/>
          <w:szCs w:val="20"/>
          <w:lang w:val="it-IT"/>
        </w:rPr>
        <w:t>è</w:t>
      </w:r>
      <w:r>
        <w:rPr>
          <w:rFonts w:ascii="SF Compact Text Regular" w:hAnsi="SF Compact Text Regular"/>
          <w:sz w:val="20"/>
          <w:szCs w:val="20"/>
          <w:lang w:val="it-IT"/>
        </w:rPr>
        <w:t xml:space="preserve">re. </w:t>
      </w:r>
    </w:p>
    <w:p w:rsidR="004D5004" w:rsidRDefault="004D5004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4D5004" w:rsidRDefault="00095AFC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Une attestation de suivi est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livr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e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la fin de la session.</w:t>
      </w:r>
    </w:p>
    <w:p w:rsidR="004D5004" w:rsidRDefault="004D5004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4D5004" w:rsidRDefault="00095AFC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Cette pratique est enti</w:t>
      </w:r>
      <w:r>
        <w:rPr>
          <w:rFonts w:ascii="SF Compact Text Regular" w:hAnsi="SF Compact Text Regular"/>
          <w:sz w:val="20"/>
          <w:szCs w:val="20"/>
        </w:rPr>
        <w:t>è</w:t>
      </w:r>
      <w:r>
        <w:rPr>
          <w:rFonts w:ascii="SF Compact Text Regular" w:hAnsi="SF Compact Text Regular"/>
          <w:sz w:val="20"/>
          <w:szCs w:val="20"/>
        </w:rPr>
        <w:t>rement facultative pour les adh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rents du service. Elle sera </w:t>
      </w:r>
      <w:r>
        <w:rPr>
          <w:rFonts w:ascii="SF Compact Text Regular" w:hAnsi="SF Compact Text Regular"/>
          <w:sz w:val="20"/>
          <w:szCs w:val="20"/>
        </w:rPr>
        <w:t>propos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e au tarif </w:t>
      </w:r>
      <w:r>
        <w:rPr>
          <w:rFonts w:ascii="SF Compact Text Regular" w:hAnsi="SF Compact Text Regular"/>
          <w:sz w:val="20"/>
          <w:szCs w:val="20"/>
          <w:lang w:val="pt-PT"/>
        </w:rPr>
        <w:t xml:space="preserve">de 75 </w:t>
      </w:r>
      <w:r>
        <w:rPr>
          <w:rFonts w:ascii="SF Compact Text Regular" w:hAnsi="SF Compact Text Regular"/>
          <w:sz w:val="20"/>
          <w:szCs w:val="20"/>
          <w:lang w:val="pt-PT"/>
        </w:rPr>
        <w:t>€</w:t>
      </w:r>
      <w:r>
        <w:rPr>
          <w:rFonts w:ascii="SF Compact Text Regular" w:hAnsi="SF Compact Text Regular"/>
          <w:sz w:val="20"/>
          <w:szCs w:val="20"/>
        </w:rPr>
        <w:t xml:space="preserve"> par participant</w:t>
      </w:r>
      <w:r>
        <w:rPr>
          <w:rFonts w:ascii="SF Compact Text Regular" w:hAnsi="SF Compact Text Regular"/>
          <w:sz w:val="20"/>
          <w:szCs w:val="20"/>
        </w:rPr>
        <w:t>.</w:t>
      </w:r>
    </w:p>
    <w:p w:rsidR="004D5004" w:rsidRDefault="004D5004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4D5004" w:rsidRDefault="00095AFC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avenant n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apportant aucune contrainte particuli</w:t>
      </w:r>
      <w:r>
        <w:rPr>
          <w:rFonts w:ascii="SF Compact Text Regular" w:hAnsi="SF Compact Text Regular"/>
          <w:sz w:val="20"/>
          <w:szCs w:val="20"/>
        </w:rPr>
        <w:t>è</w:t>
      </w:r>
      <w:r>
        <w:rPr>
          <w:rFonts w:ascii="SF Compact Text Regular" w:hAnsi="SF Compact Text Regular"/>
          <w:sz w:val="20"/>
          <w:szCs w:val="20"/>
        </w:rPr>
        <w:t>re, le maire / Le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sident invite le conseil municipal / conseil syndical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se prononcer sur ce rapport.</w:t>
      </w:r>
    </w:p>
    <w:p w:rsidR="004D5004" w:rsidRDefault="00095AFC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Le conseil municipal / Le conseil syndical</w:t>
      </w:r>
      <w:r>
        <w:rPr>
          <w:rFonts w:ascii="SF Compact Text Regular" w:hAnsi="SF Compact Text Regular"/>
          <w:sz w:val="20"/>
          <w:szCs w:val="20"/>
        </w:rPr>
        <w:t>,</w:t>
      </w:r>
    </w:p>
    <w:p w:rsidR="004D5004" w:rsidRDefault="004D5004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4D5004" w:rsidRDefault="00095AFC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lastRenderedPageBreak/>
        <w:t>Apr</w:t>
      </w:r>
      <w:r>
        <w:rPr>
          <w:rFonts w:ascii="SF Compact Text Regular" w:hAnsi="SF Compact Text Regular"/>
          <w:sz w:val="20"/>
          <w:szCs w:val="20"/>
          <w:lang w:val="it-IT"/>
        </w:rPr>
        <w:t>è</w:t>
      </w:r>
      <w:r>
        <w:rPr>
          <w:rFonts w:ascii="SF Compact Text Regular" w:hAnsi="SF Compact Text Regular"/>
          <w:sz w:val="20"/>
          <w:szCs w:val="20"/>
        </w:rPr>
        <w:t>s en av</w:t>
      </w:r>
      <w:r>
        <w:rPr>
          <w:rFonts w:ascii="SF Compact Text Regular" w:hAnsi="SF Compact Text Regular"/>
          <w:sz w:val="20"/>
          <w:szCs w:val="20"/>
        </w:rPr>
        <w:t>oir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lib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,</w:t>
      </w:r>
      <w:r>
        <w:rPr>
          <w:rFonts w:ascii="SF Compact Text Regular" w:hAnsi="SF Compact Text Regular"/>
          <w:sz w:val="20"/>
          <w:szCs w:val="20"/>
        </w:rPr>
        <w:t xml:space="preserve"> </w:t>
      </w:r>
      <w:r>
        <w:rPr>
          <w:rFonts w:ascii="SF Compact Text Regular" w:hAnsi="SF Compact Text Regular"/>
          <w:sz w:val="20"/>
          <w:szCs w:val="20"/>
        </w:rPr>
        <w:t>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cide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approuver 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 xml:space="preserve">avenant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la convention d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adh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sion au service de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decine professionnelle et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ventive du centre de gestion du Territoire de Belfort et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autoriser le maire / le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sident</w:t>
      </w:r>
      <w:r>
        <w:rPr>
          <w:rFonts w:ascii="SF Compact Text Regular" w:hAnsi="SF Compact Text Regular"/>
          <w:sz w:val="20"/>
          <w:szCs w:val="20"/>
        </w:rPr>
        <w:t xml:space="preserve"> à </w:t>
      </w:r>
      <w:r>
        <w:rPr>
          <w:rFonts w:ascii="SF Compact Text Regular" w:hAnsi="SF Compact Text Regular"/>
          <w:sz w:val="20"/>
          <w:szCs w:val="20"/>
        </w:rPr>
        <w:t>le signer tel que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sent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.</w:t>
      </w:r>
    </w:p>
    <w:p w:rsidR="004D5004" w:rsidRDefault="004D5004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4D5004" w:rsidRDefault="00095AFC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 xml:space="preserve">Pour extrait </w:t>
      </w:r>
      <w:r>
        <w:rPr>
          <w:rStyle w:val="Aucun"/>
          <w:rFonts w:ascii="SF Compact Text Regular" w:hAnsi="SF Compact Text Regular"/>
          <w:sz w:val="20"/>
          <w:szCs w:val="20"/>
        </w:rPr>
        <w:t>conforme au registre des d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lib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rations du conseil municipal / syndical.</w:t>
      </w:r>
    </w:p>
    <w:p w:rsidR="004D5004" w:rsidRDefault="00095AFC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 xml:space="preserve">  </w:t>
      </w:r>
    </w:p>
    <w:p w:rsidR="004D5004" w:rsidRDefault="00095AFC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 xml:space="preserve">Fait 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à … </w:t>
      </w:r>
      <w:r>
        <w:rPr>
          <w:rStyle w:val="Aucun"/>
          <w:rFonts w:ascii="SF Compact Text Regular" w:hAnsi="SF Compact Text Regular"/>
          <w:sz w:val="20"/>
          <w:szCs w:val="20"/>
        </w:rPr>
        <w:t>le ... (date du conseil)</w:t>
      </w:r>
    </w:p>
    <w:p w:rsidR="004D5004" w:rsidRDefault="004D5004">
      <w:pPr>
        <w:widowControl w:val="0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4D5004" w:rsidRDefault="00095AFC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Certifi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é </w:t>
      </w:r>
      <w:r>
        <w:rPr>
          <w:rStyle w:val="Aucun"/>
          <w:rFonts w:ascii="SF Compact Text Regular" w:hAnsi="SF Compact Text Regular"/>
          <w:sz w:val="20"/>
          <w:szCs w:val="20"/>
        </w:rPr>
        <w:t>ex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cutoire compte tenu de la transmission en pr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fecture le ..., de la publication le ..., 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à </w:t>
      </w:r>
      <w:r>
        <w:rPr>
          <w:rStyle w:val="Aucun"/>
          <w:rFonts w:ascii="SF Compact Text Regular" w:hAnsi="SF Compact Text Regular"/>
          <w:sz w:val="20"/>
          <w:szCs w:val="20"/>
        </w:rPr>
        <w:t>...</w:t>
      </w:r>
    </w:p>
    <w:p w:rsidR="004D5004" w:rsidRDefault="004D5004">
      <w:pPr>
        <w:widowControl w:val="0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4D5004" w:rsidRDefault="00095AFC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Signature, tampon,</w:t>
      </w:r>
    </w:p>
    <w:p w:rsidR="004D5004" w:rsidRDefault="004D5004">
      <w:pPr>
        <w:widowControl w:val="0"/>
      </w:pPr>
    </w:p>
    <w:sectPr w:rsidR="004D5004">
      <w:headerReference w:type="default" r:id="rId7"/>
      <w:footerReference w:type="default" r:id="rId8"/>
      <w:pgSz w:w="11900" w:h="16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AFC" w:rsidRDefault="00095AFC">
      <w:r>
        <w:separator/>
      </w:r>
    </w:p>
  </w:endnote>
  <w:endnote w:type="continuationSeparator" w:id="0">
    <w:p w:rsidR="00095AFC" w:rsidRDefault="0009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00"/>
    <w:family w:val="roman"/>
    <w:pitch w:val="default"/>
  </w:font>
  <w:font w:name="SF Compact Text Bold">
    <w:altName w:val="Cambria"/>
    <w:charset w:val="00"/>
    <w:family w:val="roman"/>
    <w:pitch w:val="default"/>
  </w:font>
  <w:font w:name="SF Compact Text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004" w:rsidRDefault="004D5004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AFC" w:rsidRDefault="00095AFC">
      <w:r>
        <w:separator/>
      </w:r>
    </w:p>
  </w:footnote>
  <w:footnote w:type="continuationSeparator" w:id="0">
    <w:p w:rsidR="00095AFC" w:rsidRDefault="0009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004" w:rsidRDefault="004D5004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5FC9"/>
    <w:multiLevelType w:val="hybridMultilevel"/>
    <w:tmpl w:val="BFE65310"/>
    <w:styleLink w:val="List1"/>
    <w:lvl w:ilvl="0" w:tplc="DC5C77EC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B494B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168C4E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56523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A43F9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0433BE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DF22A0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01F9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DA6164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8DC6587"/>
    <w:multiLevelType w:val="hybridMultilevel"/>
    <w:tmpl w:val="BFE65310"/>
    <w:numStyleLink w:val="List1"/>
  </w:abstractNum>
  <w:abstractNum w:abstractNumId="2" w15:restartNumberingAfterBreak="0">
    <w:nsid w:val="56AF3EB7"/>
    <w:multiLevelType w:val="hybridMultilevel"/>
    <w:tmpl w:val="89668CC6"/>
    <w:lvl w:ilvl="0" w:tplc="0A8C0412">
      <w:start w:val="1"/>
      <w:numFmt w:val="bullet"/>
      <w:lvlText w:val="•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14083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40CC8C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30434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3EED0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3C166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149E2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C353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DCB2B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D02A6538">
        <w:start w:val="1"/>
        <w:numFmt w:val="bullet"/>
        <w:lvlText w:val=""/>
        <w:lvlJc w:val="left"/>
        <w:pPr>
          <w:ind w:left="7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4AA9B0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466276">
        <w:start w:val="1"/>
        <w:numFmt w:val="bullet"/>
        <w:lvlText w:val=""/>
        <w:lvlJc w:val="left"/>
        <w:pPr>
          <w:tabs>
            <w:tab w:val="left" w:pos="720"/>
          </w:tabs>
          <w:ind w:left="21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FAFD20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809C44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180F6E">
        <w:start w:val="1"/>
        <w:numFmt w:val="bullet"/>
        <w:lvlText w:val=""/>
        <w:lvlJc w:val="left"/>
        <w:pPr>
          <w:tabs>
            <w:tab w:val="left" w:pos="720"/>
          </w:tabs>
          <w:ind w:left="43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869D8E">
        <w:start w:val="1"/>
        <w:numFmt w:val="bullet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B6E032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BAC6BE">
        <w:start w:val="1"/>
        <w:numFmt w:val="bullet"/>
        <w:lvlText w:val=""/>
        <w:lvlJc w:val="left"/>
        <w:pPr>
          <w:tabs>
            <w:tab w:val="left" w:pos="720"/>
          </w:tabs>
          <w:ind w:left="64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04"/>
    <w:rsid w:val="00095AFC"/>
    <w:rsid w:val="004D5004"/>
    <w:rsid w:val="006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CF242-5B2E-45D5-BF5F-CC7A0532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A">
    <w:name w:val="Titre A"/>
    <w:pPr>
      <w:widowControl w:val="0"/>
      <w:jc w:val="center"/>
    </w:pPr>
    <w:rPr>
      <w:rFonts w:ascii="Helvetica" w:hAnsi="Helvetica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ous-titre">
    <w:name w:val="Subtitle"/>
    <w:uiPriority w:val="11"/>
    <w:qFormat/>
    <w:pPr>
      <w:widowControl w:val="0"/>
      <w:jc w:val="center"/>
    </w:pPr>
    <w:rPr>
      <w:rFonts w:ascii="Helvetica" w:hAnsi="Helvetica" w:cs="Arial Unicode MS"/>
      <w:b/>
      <w:bCs/>
      <w:color w:val="000000"/>
      <w:u w:val="singl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List1">
    <w:name w:val="List 1"/>
    <w:pPr>
      <w:numPr>
        <w:numId w:val="1"/>
      </w:numPr>
    </w:pPr>
  </w:style>
  <w:style w:type="paragraph" w:styleId="Corpsdetexte">
    <w:name w:val="Body Text"/>
    <w:pPr>
      <w:widowControl w:val="0"/>
    </w:pPr>
    <w:rPr>
      <w:rFonts w:ascii="Gill Sans" w:hAnsi="Gill Sans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JESUS</dc:creator>
  <cp:lastModifiedBy>Sophie JESUS</cp:lastModifiedBy>
  <cp:revision>2</cp:revision>
  <dcterms:created xsi:type="dcterms:W3CDTF">2023-06-13T09:44:00Z</dcterms:created>
  <dcterms:modified xsi:type="dcterms:W3CDTF">2023-06-13T09:44:00Z</dcterms:modified>
</cp:coreProperties>
</file>