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A0C52" w14:textId="77777777" w:rsidR="00BE0491" w:rsidRDefault="00867202">
      <w:pPr>
        <w:pStyle w:val="Titre"/>
        <w:rPr>
          <w:rStyle w:val="Aucun"/>
          <w:rFonts w:ascii="SF Pro Regular" w:eastAsia="SF Pro Regular" w:hAnsi="SF Pro Regular" w:cs="SF Pro Regular"/>
          <w:sz w:val="44"/>
          <w:szCs w:val="44"/>
        </w:rPr>
      </w:pPr>
      <w:r>
        <w:rPr>
          <w:rFonts w:ascii="SF Pro Regular" w:eastAsia="SF Pro Regular" w:hAnsi="SF Pro Regular" w:cs="SF Pro Regular"/>
          <w:noProof/>
        </w:rPr>
        <w:drawing>
          <wp:anchor distT="0" distB="0" distL="0" distR="0" simplePos="0" relativeHeight="251659264" behindDoc="0" locked="0" layoutInCell="1" allowOverlap="1" wp14:anchorId="271000E5" wp14:editId="2BFF28A2">
            <wp:simplePos x="0" y="0"/>
            <wp:positionH relativeFrom="page">
              <wp:posOffset>495300</wp:posOffset>
            </wp:positionH>
            <wp:positionV relativeFrom="page">
              <wp:posOffset>506730</wp:posOffset>
            </wp:positionV>
            <wp:extent cx="3229200" cy="640800"/>
            <wp:effectExtent l="0" t="0" r="0" b="0"/>
            <wp:wrapNone/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rcRect l="5821" t="24778" r="2196" b="8742"/>
                    <a:stretch>
                      <a:fillRect/>
                    </a:stretch>
                  </pic:blipFill>
                  <pic:spPr>
                    <a:xfrm>
                      <a:off x="0" y="0"/>
                      <a:ext cx="3229200" cy="640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847974F" w14:textId="77777777" w:rsidR="00BE0491" w:rsidRDefault="00BE0491">
      <w:pPr>
        <w:pStyle w:val="Titre"/>
        <w:rPr>
          <w:rFonts w:ascii="SF Pro Regular" w:eastAsia="SF Pro Regular" w:hAnsi="SF Pro Regular" w:cs="SF Pro Regular"/>
          <w:sz w:val="44"/>
          <w:szCs w:val="44"/>
        </w:rPr>
      </w:pPr>
    </w:p>
    <w:p w14:paraId="5D846C5E" w14:textId="77777777" w:rsidR="00BE0491" w:rsidRDefault="00867202">
      <w:pPr>
        <w:pStyle w:val="Titre"/>
        <w:rPr>
          <w:rStyle w:val="Aucun"/>
          <w:rFonts w:ascii="SF Pro Regular" w:eastAsia="SF Pro Regular" w:hAnsi="SF Pro Regular" w:cs="SF Pro Regular"/>
          <w:sz w:val="44"/>
          <w:szCs w:val="44"/>
        </w:rPr>
      </w:pPr>
      <w:r>
        <w:rPr>
          <w:rStyle w:val="Aucun"/>
          <w:rFonts w:ascii="SF Pro Regular" w:hAnsi="SF Pro Regular"/>
          <w:sz w:val="44"/>
          <w:szCs w:val="44"/>
        </w:rPr>
        <w:t>CONVENTION D</w:t>
      </w:r>
      <w:r>
        <w:rPr>
          <w:rStyle w:val="Aucun"/>
          <w:rFonts w:ascii="SF Pro Regular" w:hAnsi="SF Pro Regular"/>
          <w:sz w:val="44"/>
          <w:szCs w:val="44"/>
          <w:rtl/>
          <w:lang w:val="ar-SA"/>
        </w:rPr>
        <w:t>’</w:t>
      </w:r>
      <w:r>
        <w:rPr>
          <w:rStyle w:val="Aucun"/>
          <w:rFonts w:ascii="SF Pro Regular" w:hAnsi="SF Pro Regular"/>
          <w:sz w:val="44"/>
          <w:szCs w:val="44"/>
        </w:rPr>
        <w:t>ADH</w:t>
      </w:r>
      <w:r>
        <w:rPr>
          <w:rStyle w:val="Aucun"/>
          <w:rFonts w:ascii="SF Pro Regular" w:hAnsi="SF Pro Regular"/>
          <w:sz w:val="44"/>
          <w:szCs w:val="44"/>
        </w:rPr>
        <w:t>É</w:t>
      </w:r>
      <w:r>
        <w:rPr>
          <w:rStyle w:val="Aucun"/>
          <w:rFonts w:ascii="SF Pro Regular" w:hAnsi="SF Pro Regular"/>
          <w:sz w:val="44"/>
          <w:szCs w:val="44"/>
          <w:lang w:val="es-ES_tradnl"/>
        </w:rPr>
        <w:t>SION AU</w:t>
      </w:r>
      <w:r>
        <w:rPr>
          <w:rStyle w:val="Aucun"/>
          <w:rFonts w:ascii="SF Pro Regular" w:eastAsia="SF Pro Regular" w:hAnsi="SF Pro Regular" w:cs="SF Pro Regular"/>
          <w:sz w:val="44"/>
          <w:szCs w:val="44"/>
          <w:lang w:val="es-ES_tradnl"/>
        </w:rPr>
        <w:br/>
      </w:r>
      <w:r>
        <w:rPr>
          <w:rStyle w:val="Aucun"/>
          <w:rFonts w:ascii="SF Pro Regular" w:hAnsi="SF Pro Regular"/>
          <w:sz w:val="44"/>
          <w:szCs w:val="44"/>
          <w:lang w:val="es-ES_tradnl"/>
        </w:rPr>
        <w:t>CHARGE DE L</w:t>
      </w:r>
      <w:r>
        <w:rPr>
          <w:rStyle w:val="Aucun"/>
          <w:rFonts w:ascii="SF Pro Regular" w:hAnsi="SF Pro Regular"/>
          <w:sz w:val="44"/>
          <w:szCs w:val="44"/>
          <w:lang w:val="es-ES_tradnl"/>
        </w:rPr>
        <w:t>’</w:t>
      </w:r>
      <w:r>
        <w:rPr>
          <w:rStyle w:val="Aucun"/>
          <w:rFonts w:ascii="SF Pro Regular" w:hAnsi="SF Pro Regular"/>
          <w:sz w:val="44"/>
          <w:szCs w:val="44"/>
          <w:lang w:val="es-ES_tradnl"/>
        </w:rPr>
        <w:t xml:space="preserve">INSPECTION EN SANTE AU TRAVAIL - CISST </w:t>
      </w:r>
    </w:p>
    <w:p w14:paraId="3C3E349B" w14:textId="77777777" w:rsidR="00BE0491" w:rsidRDefault="00BE0491">
      <w:pPr>
        <w:pStyle w:val="Textepardfaut"/>
        <w:jc w:val="both"/>
        <w:rPr>
          <w:rFonts w:ascii="SF Pro Regular" w:eastAsia="SF Pro Regular" w:hAnsi="SF Pro Regular" w:cs="SF Pro Regular"/>
          <w:sz w:val="12"/>
          <w:szCs w:val="12"/>
        </w:rPr>
      </w:pPr>
    </w:p>
    <w:p w14:paraId="3974EBB6" w14:textId="77777777" w:rsidR="00BE0491" w:rsidRDefault="00BE0491">
      <w:pPr>
        <w:pStyle w:val="Textepardfaut"/>
        <w:spacing w:before="120" w:after="120"/>
        <w:jc w:val="both"/>
        <w:rPr>
          <w:rFonts w:ascii="SF Pro Regular" w:eastAsia="SF Pro Regular" w:hAnsi="SF Pro Regular" w:cs="SF Pro Regular"/>
          <w:sz w:val="8"/>
          <w:szCs w:val="8"/>
        </w:rPr>
      </w:pPr>
    </w:p>
    <w:p w14:paraId="558370F2" w14:textId="77777777" w:rsidR="00BE0491" w:rsidRDefault="00867202">
      <w:pPr>
        <w:pStyle w:val="Textepardfaut"/>
        <w:spacing w:before="200" w:after="20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Entre les soussign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s :</w:t>
      </w:r>
    </w:p>
    <w:p w14:paraId="2E90C6DC" w14:textId="77777777" w:rsidR="00BE0491" w:rsidRDefault="00867202">
      <w:pPr>
        <w:pStyle w:val="Textepardfaut"/>
        <w:spacing w:before="200" w:after="20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 xml:space="preserve">Le </w:t>
      </w:r>
      <w:r>
        <w:rPr>
          <w:rStyle w:val="Aucun"/>
          <w:rFonts w:ascii="SF Pro Bold" w:hAnsi="SF Pro Bold"/>
          <w:sz w:val="20"/>
          <w:szCs w:val="20"/>
        </w:rPr>
        <w:t>Centre de Gestion de la Fonction Publique Territoriale</w:t>
      </w:r>
      <w:r>
        <w:rPr>
          <w:rStyle w:val="Aucun"/>
          <w:rFonts w:ascii="SF Pro Regular" w:hAnsi="SF Pro Regular"/>
          <w:sz w:val="20"/>
          <w:szCs w:val="20"/>
        </w:rPr>
        <w:t>, repr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sent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par son Pr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sident en exercice, </w:t>
      </w:r>
      <w:r>
        <w:rPr>
          <w:rStyle w:val="Aucun"/>
          <w:rFonts w:ascii="SF Pro Bold" w:hAnsi="SF Pro Bold"/>
          <w:sz w:val="20"/>
          <w:szCs w:val="20"/>
        </w:rPr>
        <w:t>Monsieur Romuald</w:t>
      </w:r>
      <w:r w:rsidR="00046A99">
        <w:rPr>
          <w:rStyle w:val="Aucun"/>
          <w:rFonts w:ascii="SF Pro Bold" w:hAnsi="SF Pro Bold"/>
          <w:sz w:val="20"/>
          <w:szCs w:val="20"/>
        </w:rPr>
        <w:br/>
      </w:r>
      <w:proofErr w:type="spellStart"/>
      <w:r>
        <w:rPr>
          <w:rStyle w:val="Aucun"/>
          <w:rFonts w:ascii="SF Pro Bold" w:hAnsi="SF Pro Bold"/>
          <w:sz w:val="20"/>
          <w:szCs w:val="20"/>
        </w:rPr>
        <w:t>Roicomte</w:t>
      </w:r>
      <w:proofErr w:type="spellEnd"/>
      <w:r>
        <w:rPr>
          <w:rStyle w:val="Aucun"/>
          <w:rFonts w:ascii="SF Pro Regular" w:hAnsi="SF Pro Regular"/>
          <w:sz w:val="20"/>
          <w:szCs w:val="20"/>
        </w:rPr>
        <w:t>, autoris</w:t>
      </w:r>
      <w:r>
        <w:rPr>
          <w:rStyle w:val="Aucun"/>
          <w:rFonts w:ascii="SF Pro Regular" w:hAnsi="SF Pro Regular"/>
          <w:sz w:val="20"/>
          <w:szCs w:val="20"/>
        </w:rPr>
        <w:t xml:space="preserve">é à </w:t>
      </w:r>
      <w:r>
        <w:rPr>
          <w:rStyle w:val="Aucun"/>
          <w:rFonts w:ascii="SF Pro Regular" w:hAnsi="SF Pro Regular"/>
          <w:sz w:val="20"/>
          <w:szCs w:val="20"/>
        </w:rPr>
        <w:t xml:space="preserve">signer la </w:t>
      </w:r>
      <w:r>
        <w:rPr>
          <w:rStyle w:val="Aucun"/>
          <w:rFonts w:ascii="SF Pro Regular" w:hAnsi="SF Pro Regular"/>
          <w:sz w:val="20"/>
          <w:szCs w:val="20"/>
        </w:rPr>
        <w:t>pr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sente par 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lib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ration du conseil d'administration du 19 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cembre 2025, ci-apr</w:t>
      </w:r>
      <w:r>
        <w:rPr>
          <w:rStyle w:val="Aucun"/>
          <w:rFonts w:ascii="SF Pro Regular" w:hAnsi="SF Pro Regular"/>
          <w:sz w:val="20"/>
          <w:szCs w:val="20"/>
        </w:rPr>
        <w:t>è</w:t>
      </w:r>
      <w:r>
        <w:rPr>
          <w:rStyle w:val="Aucun"/>
          <w:rFonts w:ascii="SF Pro Regular" w:hAnsi="SF Pro Regular"/>
          <w:sz w:val="20"/>
          <w:szCs w:val="20"/>
        </w:rPr>
        <w:t>s 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sign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 xml:space="preserve">comme </w:t>
      </w:r>
      <w:r>
        <w:rPr>
          <w:rStyle w:val="Aucun"/>
          <w:rFonts w:ascii="SF Pro Regular" w:hAnsi="SF Pro Regular"/>
          <w:sz w:val="20"/>
          <w:szCs w:val="20"/>
        </w:rPr>
        <w:t>« </w:t>
      </w:r>
      <w:r>
        <w:rPr>
          <w:rStyle w:val="Aucun"/>
          <w:rFonts w:ascii="SF Pro Regular" w:hAnsi="SF Pro Regular"/>
          <w:sz w:val="20"/>
          <w:szCs w:val="20"/>
        </w:rPr>
        <w:t xml:space="preserve">le centre de gestion </w:t>
      </w:r>
      <w:r>
        <w:rPr>
          <w:rStyle w:val="Aucun"/>
          <w:rFonts w:ascii="SF Pro Regular" w:hAnsi="SF Pro Regular"/>
          <w:sz w:val="20"/>
          <w:szCs w:val="20"/>
        </w:rPr>
        <w:t>»</w:t>
      </w:r>
      <w:r>
        <w:rPr>
          <w:rStyle w:val="Aucun"/>
          <w:rFonts w:ascii="SF Pro Regular" w:hAnsi="SF Pro Regular"/>
          <w:sz w:val="20"/>
          <w:szCs w:val="20"/>
        </w:rPr>
        <w:t>.</w:t>
      </w:r>
    </w:p>
    <w:p w14:paraId="0329C2B0" w14:textId="77777777" w:rsidR="00BE0491" w:rsidRDefault="00867202">
      <w:pPr>
        <w:pStyle w:val="Textepardfaut"/>
        <w:spacing w:before="200" w:after="20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 xml:space="preserve">et </w:t>
      </w:r>
    </w:p>
    <w:p w14:paraId="741E8877" w14:textId="77777777" w:rsidR="00BE0491" w:rsidRDefault="00867202">
      <w:pPr>
        <w:pStyle w:val="Textepardfaut"/>
        <w:spacing w:before="200" w:after="20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 xml:space="preserve">La </w:t>
      </w:r>
      <w:r>
        <w:rPr>
          <w:rStyle w:val="Aucun"/>
          <w:rFonts w:ascii="SF Pro Bold" w:hAnsi="SF Pro Bold"/>
          <w:sz w:val="20"/>
          <w:szCs w:val="20"/>
        </w:rPr>
        <w:t>commune / L</w:t>
      </w:r>
      <w:r>
        <w:rPr>
          <w:rStyle w:val="Aucun"/>
          <w:rFonts w:ascii="SF Pro Bold" w:hAnsi="SF Pro Bold"/>
          <w:sz w:val="20"/>
          <w:szCs w:val="20"/>
        </w:rPr>
        <w:t>’é</w:t>
      </w:r>
      <w:r>
        <w:rPr>
          <w:rStyle w:val="Aucun"/>
          <w:rFonts w:ascii="SF Pro Bold" w:hAnsi="SF Pro Bold"/>
          <w:sz w:val="20"/>
          <w:szCs w:val="20"/>
        </w:rPr>
        <w:t xml:space="preserve">tablissement de </w:t>
      </w:r>
      <w:r>
        <w:rPr>
          <w:rStyle w:val="Aucun"/>
          <w:rFonts w:ascii="SF Pro Bold" w:hAnsi="SF Pro Bold"/>
          <w:sz w:val="20"/>
          <w:szCs w:val="20"/>
        </w:rPr>
        <w:t>………………………</w:t>
      </w:r>
      <w:r>
        <w:rPr>
          <w:rStyle w:val="Aucun"/>
          <w:rFonts w:ascii="SF Pro Regular" w:hAnsi="SF Pro Regular"/>
          <w:sz w:val="20"/>
          <w:szCs w:val="20"/>
        </w:rPr>
        <w:t>, repr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sent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e par son maire / pr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sident en exercice, </w:t>
      </w:r>
      <w:r>
        <w:rPr>
          <w:rStyle w:val="Aucun"/>
          <w:rFonts w:ascii="SF Pro Bold" w:hAnsi="SF Pro Bold"/>
          <w:sz w:val="20"/>
          <w:szCs w:val="20"/>
        </w:rPr>
        <w:t xml:space="preserve">Monsieur (Madame) </w:t>
      </w:r>
      <w:r>
        <w:rPr>
          <w:rStyle w:val="Aucun"/>
          <w:rFonts w:ascii="SF Pro Bold" w:hAnsi="SF Pro Bold"/>
          <w:sz w:val="20"/>
          <w:szCs w:val="20"/>
        </w:rPr>
        <w:t>……………………</w:t>
      </w:r>
      <w:r>
        <w:rPr>
          <w:rStyle w:val="Aucun"/>
          <w:rFonts w:ascii="SF Pro Bold" w:hAnsi="SF Pro Bold"/>
          <w:sz w:val="20"/>
          <w:szCs w:val="20"/>
        </w:rPr>
        <w:t>...</w:t>
      </w:r>
      <w:r>
        <w:rPr>
          <w:rStyle w:val="Aucun"/>
          <w:rFonts w:ascii="SF Pro Regular" w:hAnsi="SF Pro Regular"/>
          <w:sz w:val="20"/>
          <w:szCs w:val="20"/>
        </w:rPr>
        <w:t>, aut</w:t>
      </w:r>
      <w:r>
        <w:rPr>
          <w:rStyle w:val="Aucun"/>
          <w:rFonts w:ascii="SF Pro Regular" w:hAnsi="SF Pro Regular"/>
          <w:sz w:val="20"/>
          <w:szCs w:val="20"/>
        </w:rPr>
        <w:t>oris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(e) par 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lib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ration en date du </w:t>
      </w:r>
      <w:r>
        <w:rPr>
          <w:rStyle w:val="Aucun"/>
          <w:rFonts w:ascii="SF Pro Regular" w:hAnsi="SF Pro Regular"/>
          <w:sz w:val="20"/>
          <w:szCs w:val="20"/>
        </w:rPr>
        <w:t xml:space="preserve">……… </w:t>
      </w:r>
      <w:r>
        <w:rPr>
          <w:rStyle w:val="Aucun"/>
          <w:rFonts w:ascii="SF Pro Regular" w:hAnsi="SF Pro Regular"/>
          <w:sz w:val="20"/>
          <w:szCs w:val="20"/>
        </w:rPr>
        <w:t>de 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assembl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e 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lib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rante, ci-apr</w:t>
      </w:r>
      <w:r>
        <w:rPr>
          <w:rStyle w:val="Aucun"/>
          <w:rFonts w:ascii="SF Pro Regular" w:hAnsi="SF Pro Regular"/>
          <w:sz w:val="20"/>
          <w:szCs w:val="20"/>
        </w:rPr>
        <w:t>è</w:t>
      </w:r>
      <w:r>
        <w:rPr>
          <w:rStyle w:val="Aucun"/>
          <w:rFonts w:ascii="SF Pro Regular" w:hAnsi="SF Pro Regular"/>
          <w:sz w:val="20"/>
          <w:szCs w:val="20"/>
        </w:rPr>
        <w:t>s 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nomm</w:t>
      </w:r>
      <w:r>
        <w:rPr>
          <w:rStyle w:val="Aucun"/>
          <w:rFonts w:ascii="SF Pro Regular" w:hAnsi="SF Pro Regular"/>
          <w:sz w:val="20"/>
          <w:szCs w:val="20"/>
        </w:rPr>
        <w:t>é « </w:t>
      </w:r>
      <w:r>
        <w:rPr>
          <w:rStyle w:val="Aucun"/>
          <w:rFonts w:ascii="SF Pro Regular" w:hAnsi="SF Pro Regular"/>
          <w:sz w:val="20"/>
          <w:szCs w:val="20"/>
        </w:rPr>
        <w:t>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adh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rent</w:t>
      </w:r>
      <w:r>
        <w:rPr>
          <w:rStyle w:val="Aucun"/>
          <w:rFonts w:ascii="SF Pro Regular" w:hAnsi="SF Pro Regular"/>
          <w:sz w:val="20"/>
          <w:szCs w:val="20"/>
        </w:rPr>
        <w:t> »</w:t>
      </w:r>
      <w:r>
        <w:rPr>
          <w:rStyle w:val="Aucun"/>
          <w:rFonts w:ascii="SF Pro Regular" w:hAnsi="SF Pro Regular"/>
          <w:sz w:val="20"/>
          <w:szCs w:val="20"/>
        </w:rPr>
        <w:t>.</w:t>
      </w:r>
    </w:p>
    <w:p w14:paraId="526635B7" w14:textId="77777777" w:rsidR="00BE0491" w:rsidRDefault="00BE0491">
      <w:pPr>
        <w:pStyle w:val="Textepardfaut"/>
        <w:spacing w:before="200" w:after="20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</w:p>
    <w:p w14:paraId="3627A165" w14:textId="77777777" w:rsidR="00BE0491" w:rsidRDefault="00867202">
      <w:pPr>
        <w:pStyle w:val="Textepardfaut"/>
        <w:spacing w:before="200" w:after="20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En vue de permettre aux collectivit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s et 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tablissements du Territoire de Belfort de remplir toutes leurs obligations l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gales en mati</w:t>
      </w:r>
      <w:r>
        <w:rPr>
          <w:rStyle w:val="Aucun"/>
          <w:rFonts w:ascii="SF Pro Regular" w:hAnsi="SF Pro Regular"/>
          <w:sz w:val="20"/>
          <w:szCs w:val="20"/>
        </w:rPr>
        <w:t>è</w:t>
      </w:r>
      <w:r>
        <w:rPr>
          <w:rStyle w:val="Aucun"/>
          <w:rFonts w:ascii="SF Pro Regular" w:hAnsi="SF Pro Regular"/>
          <w:sz w:val="20"/>
          <w:szCs w:val="20"/>
        </w:rPr>
        <w:t>re de sant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et s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curit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 xml:space="preserve">au travail, le centre de gestion a mis en </w:t>
      </w:r>
      <w:r>
        <w:rPr>
          <w:rStyle w:val="Aucun"/>
          <w:rFonts w:ascii="SF Pro Regular" w:hAnsi="SF Pro Regular"/>
          <w:sz w:val="20"/>
          <w:szCs w:val="20"/>
        </w:rPr>
        <w:t>œ</w:t>
      </w:r>
      <w:r>
        <w:rPr>
          <w:rStyle w:val="Aucun"/>
          <w:rFonts w:ascii="SF Pro Regular" w:hAnsi="SF Pro Regular"/>
          <w:sz w:val="20"/>
          <w:szCs w:val="20"/>
        </w:rPr>
        <w:t>uvre par deux 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lib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rations des 13 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cembre 2024 et 19 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cembre 2025 une activit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de charg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(e) de 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inspection en sant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au travail (CISST), autrefois appel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ACFI.</w:t>
      </w:r>
    </w:p>
    <w:p w14:paraId="29677975" w14:textId="77777777" w:rsidR="00BE0491" w:rsidRDefault="00867202">
      <w:pPr>
        <w:pStyle w:val="Textepardfaut"/>
        <w:spacing w:before="200" w:after="20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Cette activit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est propos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e de fa</w:t>
      </w:r>
      <w:r>
        <w:rPr>
          <w:rStyle w:val="Aucun"/>
          <w:rFonts w:ascii="SF Pro Regular" w:hAnsi="SF Pro Regular"/>
          <w:sz w:val="20"/>
          <w:szCs w:val="20"/>
        </w:rPr>
        <w:t>ç</w:t>
      </w:r>
      <w:r>
        <w:rPr>
          <w:rStyle w:val="Aucun"/>
          <w:rFonts w:ascii="SF Pro Regular" w:hAnsi="SF Pro Regular"/>
          <w:sz w:val="20"/>
          <w:szCs w:val="20"/>
        </w:rPr>
        <w:t>on facult</w:t>
      </w:r>
      <w:r>
        <w:rPr>
          <w:rStyle w:val="Aucun"/>
          <w:rFonts w:ascii="SF Pro Regular" w:hAnsi="SF Pro Regular"/>
          <w:sz w:val="20"/>
          <w:szCs w:val="20"/>
        </w:rPr>
        <w:t>ative aux collectivit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s et 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tablissements, conform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ment aux dispositions de 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article L452-44 du code g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n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ral de la fonction publique.</w:t>
      </w:r>
    </w:p>
    <w:p w14:paraId="01AB4836" w14:textId="77777777" w:rsidR="00BE0491" w:rsidRDefault="00867202">
      <w:pPr>
        <w:pStyle w:val="Textepardfaut"/>
        <w:spacing w:before="200" w:after="20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article 5 du 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cret n</w:t>
      </w:r>
      <w:r>
        <w:rPr>
          <w:rStyle w:val="Aucun"/>
          <w:rFonts w:ascii="SF Pro Regular" w:hAnsi="SF Pro Regular"/>
          <w:sz w:val="20"/>
          <w:szCs w:val="20"/>
        </w:rPr>
        <w:t>°</w:t>
      </w:r>
      <w:r>
        <w:rPr>
          <w:rStyle w:val="Aucun"/>
          <w:rFonts w:ascii="SF Pro Regular" w:hAnsi="SF Pro Regular"/>
          <w:sz w:val="20"/>
          <w:szCs w:val="20"/>
        </w:rPr>
        <w:t xml:space="preserve">85-603 du 10 juin 1985 relatif </w:t>
      </w: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l'hygi</w:t>
      </w:r>
      <w:r>
        <w:rPr>
          <w:rStyle w:val="Aucun"/>
          <w:rFonts w:ascii="SF Pro Regular" w:hAnsi="SF Pro Regular"/>
          <w:sz w:val="20"/>
          <w:szCs w:val="20"/>
        </w:rPr>
        <w:t>è</w:t>
      </w:r>
      <w:r>
        <w:rPr>
          <w:rStyle w:val="Aucun"/>
          <w:rFonts w:ascii="SF Pro Regular" w:hAnsi="SF Pro Regular"/>
          <w:sz w:val="20"/>
          <w:szCs w:val="20"/>
        </w:rPr>
        <w:t xml:space="preserve">ne et </w:t>
      </w: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la s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curit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du travail ainsi qu'</w:t>
      </w: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la m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decine </w:t>
      </w:r>
      <w:r>
        <w:rPr>
          <w:rStyle w:val="Aucun"/>
          <w:rFonts w:ascii="SF Pro Regular" w:hAnsi="SF Pro Regular"/>
          <w:sz w:val="20"/>
          <w:szCs w:val="20"/>
        </w:rPr>
        <w:t>professionnelle et pr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ventive dans la fonction publique territoriale rendant obligatoire la 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signation d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une telle personne pour tout employeur relevant de cette derni</w:t>
      </w:r>
      <w:r>
        <w:rPr>
          <w:rStyle w:val="Aucun"/>
          <w:rFonts w:ascii="SF Pro Regular" w:hAnsi="SF Pro Regular"/>
          <w:sz w:val="20"/>
          <w:szCs w:val="20"/>
        </w:rPr>
        <w:t>è</w:t>
      </w:r>
      <w:r>
        <w:rPr>
          <w:rStyle w:val="Aucun"/>
          <w:rFonts w:ascii="SF Pro Regular" w:hAnsi="SF Pro Regular"/>
          <w:sz w:val="20"/>
          <w:szCs w:val="20"/>
        </w:rPr>
        <w:t>re, quel que soit sa taille, la pr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sente convention a pour objectif de 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gler les rappo</w:t>
      </w:r>
      <w:r>
        <w:rPr>
          <w:rStyle w:val="Aucun"/>
          <w:rFonts w:ascii="SF Pro Regular" w:hAnsi="SF Pro Regular"/>
          <w:sz w:val="20"/>
          <w:szCs w:val="20"/>
        </w:rPr>
        <w:t>rts n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s de 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adh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sion d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une collectivit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 xml:space="preserve">ou 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tablissement </w:t>
      </w: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ce service.</w:t>
      </w:r>
    </w:p>
    <w:p w14:paraId="22FDF6C4" w14:textId="77777777" w:rsidR="00BE0491" w:rsidRDefault="00BE0491">
      <w:pPr>
        <w:pStyle w:val="Textepardfaut"/>
        <w:spacing w:before="200" w:after="20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</w:p>
    <w:p w14:paraId="03F08B0F" w14:textId="77777777" w:rsidR="00BE0491" w:rsidRDefault="00867202">
      <w:pPr>
        <w:pStyle w:val="Textepardfaut"/>
        <w:spacing w:before="200" w:after="200"/>
        <w:jc w:val="center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Bold" w:hAnsi="SF Pro Bold"/>
          <w:sz w:val="32"/>
          <w:szCs w:val="32"/>
          <w:u w:val="single"/>
        </w:rPr>
        <w:t xml:space="preserve">Il a </w:t>
      </w:r>
      <w:r>
        <w:rPr>
          <w:rStyle w:val="Aucun"/>
          <w:rFonts w:ascii="SF Pro Bold" w:hAnsi="SF Pro Bold"/>
          <w:sz w:val="32"/>
          <w:szCs w:val="32"/>
          <w:u w:val="single"/>
        </w:rPr>
        <w:t>é</w:t>
      </w:r>
      <w:r>
        <w:rPr>
          <w:rStyle w:val="Aucun"/>
          <w:rFonts w:ascii="SF Pro Bold" w:hAnsi="SF Pro Bold"/>
          <w:sz w:val="32"/>
          <w:szCs w:val="32"/>
          <w:u w:val="single"/>
        </w:rPr>
        <w:t>t</w:t>
      </w:r>
      <w:r>
        <w:rPr>
          <w:rStyle w:val="Aucun"/>
          <w:rFonts w:ascii="SF Pro Bold" w:hAnsi="SF Pro Bold"/>
          <w:sz w:val="32"/>
          <w:szCs w:val="32"/>
          <w:u w:val="single"/>
        </w:rPr>
        <w:t xml:space="preserve">é </w:t>
      </w:r>
      <w:r>
        <w:rPr>
          <w:rStyle w:val="Aucun"/>
          <w:rFonts w:ascii="SF Pro Bold" w:hAnsi="SF Pro Bold"/>
          <w:sz w:val="32"/>
          <w:szCs w:val="32"/>
          <w:u w:val="single"/>
        </w:rPr>
        <w:t>convenu ce qui suit</w:t>
      </w:r>
      <w:r>
        <w:rPr>
          <w:rFonts w:ascii="SF Pro Regular" w:hAnsi="SF Pro Regular"/>
          <w:sz w:val="32"/>
          <w:szCs w:val="32"/>
        </w:rPr>
        <w:t xml:space="preserve"> :</w:t>
      </w:r>
    </w:p>
    <w:p w14:paraId="3E137E5D" w14:textId="77777777" w:rsidR="00BE0491" w:rsidRPr="00046A99" w:rsidRDefault="00867202">
      <w:pPr>
        <w:pStyle w:val="Titre"/>
        <w:jc w:val="left"/>
        <w:rPr>
          <w:rStyle w:val="Aucun"/>
          <w:rFonts w:ascii="SF Pro Bold" w:eastAsia="SF Pro Bold" w:hAnsi="SF Pro Bold" w:cs="SF Pro Bold"/>
          <w:b/>
          <w:sz w:val="36"/>
          <w:szCs w:val="36"/>
        </w:rPr>
      </w:pPr>
      <w:r w:rsidRPr="00046A99">
        <w:rPr>
          <w:rFonts w:ascii="SF Pro Bold" w:hAnsi="SF Pro Bold"/>
          <w:b/>
          <w:sz w:val="24"/>
          <w:szCs w:val="24"/>
        </w:rPr>
        <w:t>Article 1</w:t>
      </w:r>
      <w:r w:rsidRPr="00046A99">
        <w:rPr>
          <w:rFonts w:ascii="SF Pro Bold" w:hAnsi="SF Pro Bold"/>
          <w:b/>
          <w:sz w:val="24"/>
          <w:szCs w:val="24"/>
        </w:rPr>
        <w:t> </w:t>
      </w:r>
      <w:r w:rsidRPr="00046A99">
        <w:rPr>
          <w:rFonts w:ascii="SF Pro Bold" w:hAnsi="SF Pro Bold"/>
          <w:b/>
          <w:sz w:val="24"/>
          <w:szCs w:val="24"/>
        </w:rPr>
        <w:t>: Objet de la convention</w:t>
      </w:r>
    </w:p>
    <w:p w14:paraId="0CE38D4E" w14:textId="77777777" w:rsidR="00BE0491" w:rsidRDefault="00867202">
      <w:pPr>
        <w:pStyle w:val="Textepardfaut"/>
        <w:spacing w:before="200" w:after="20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La pr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sente convention a pour objet de 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finir les conditions techniques, les modalit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s organisationnelles et les </w:t>
      </w:r>
      <w:r>
        <w:rPr>
          <w:rStyle w:val="Aucun"/>
          <w:rFonts w:ascii="SF Pro Regular" w:hAnsi="SF Pro Regular"/>
          <w:sz w:val="20"/>
          <w:szCs w:val="20"/>
        </w:rPr>
        <w:t>conditions financi</w:t>
      </w:r>
      <w:r>
        <w:rPr>
          <w:rStyle w:val="Aucun"/>
          <w:rFonts w:ascii="SF Pro Regular" w:hAnsi="SF Pro Regular"/>
          <w:sz w:val="20"/>
          <w:szCs w:val="20"/>
        </w:rPr>
        <w:t>è</w:t>
      </w:r>
      <w:r>
        <w:rPr>
          <w:rStyle w:val="Aucun"/>
          <w:rFonts w:ascii="SF Pro Regular" w:hAnsi="SF Pro Regular"/>
          <w:sz w:val="20"/>
          <w:szCs w:val="20"/>
        </w:rPr>
        <w:t>res des missions du Charg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de 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Inspection en S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curit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et Sant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 xml:space="preserve">au Travail (CISST) </w:t>
      </w:r>
      <w:r>
        <w:rPr>
          <w:rStyle w:val="Aucun"/>
          <w:rFonts w:ascii="SF Pro Regular" w:hAnsi="SF Pro Regular"/>
          <w:sz w:val="20"/>
          <w:szCs w:val="20"/>
        </w:rPr>
        <w:t>aupr</w:t>
      </w:r>
      <w:r>
        <w:rPr>
          <w:rStyle w:val="Aucun"/>
          <w:rFonts w:ascii="SF Pro Regular" w:hAnsi="SF Pro Regular"/>
          <w:sz w:val="20"/>
          <w:szCs w:val="20"/>
        </w:rPr>
        <w:t>è</w:t>
      </w:r>
      <w:r>
        <w:rPr>
          <w:rStyle w:val="Aucun"/>
          <w:rFonts w:ascii="SF Pro Regular" w:hAnsi="SF Pro Regular"/>
          <w:sz w:val="20"/>
          <w:szCs w:val="20"/>
        </w:rPr>
        <w:t>s de 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adh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rent.</w:t>
      </w:r>
    </w:p>
    <w:p w14:paraId="10B0A2CF" w14:textId="77777777" w:rsidR="00BE0491" w:rsidRDefault="00867202">
      <w:pPr>
        <w:pStyle w:val="Textepardfaut"/>
        <w:spacing w:before="200" w:after="20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Le centre de gestion assurera une fonction d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inspection en mati</w:t>
      </w:r>
      <w:r>
        <w:rPr>
          <w:rStyle w:val="Aucun"/>
          <w:rFonts w:ascii="SF Pro Regular" w:hAnsi="SF Pro Regular"/>
          <w:sz w:val="20"/>
          <w:szCs w:val="20"/>
        </w:rPr>
        <w:t>è</w:t>
      </w:r>
      <w:r>
        <w:rPr>
          <w:rStyle w:val="Aucun"/>
          <w:rFonts w:ascii="SF Pro Regular" w:hAnsi="SF Pro Regular"/>
          <w:sz w:val="20"/>
          <w:szCs w:val="20"/>
        </w:rPr>
        <w:t>re de sant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et de s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curit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au travail pour 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adh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rent :</w:t>
      </w:r>
      <w:proofErr w:type="gramStart"/>
      <w:r>
        <w:rPr>
          <w:rStyle w:val="Aucun"/>
          <w:rFonts w:ascii="SF Pro Regular" w:hAnsi="SF Pro Regular"/>
          <w:sz w:val="20"/>
          <w:szCs w:val="20"/>
        </w:rPr>
        <w:t xml:space="preserve"> </w:t>
      </w:r>
      <w:r>
        <w:rPr>
          <w:rStyle w:val="Aucun"/>
          <w:rFonts w:ascii="SF Pro Bold" w:hAnsi="SF Pro Bold"/>
          <w:i/>
          <w:iCs/>
          <w:sz w:val="20"/>
          <w:szCs w:val="20"/>
        </w:rPr>
        <w:t>«</w:t>
      </w:r>
      <w:r>
        <w:rPr>
          <w:rStyle w:val="Aucun"/>
          <w:rFonts w:ascii="SF Pro Bold" w:hAnsi="SF Pro Bold"/>
          <w:i/>
          <w:iCs/>
          <w:sz w:val="20"/>
          <w:szCs w:val="20"/>
        </w:rPr>
        <w:t>Adh</w:t>
      </w:r>
      <w:r>
        <w:rPr>
          <w:rStyle w:val="Aucun"/>
          <w:rFonts w:ascii="SF Pro Bold" w:hAnsi="SF Pro Bold"/>
          <w:i/>
          <w:iCs/>
          <w:sz w:val="20"/>
          <w:szCs w:val="20"/>
        </w:rPr>
        <w:t>é</w:t>
      </w:r>
      <w:r>
        <w:rPr>
          <w:rStyle w:val="Aucun"/>
          <w:rFonts w:ascii="SF Pro Bold" w:hAnsi="SF Pro Bold"/>
          <w:i/>
          <w:iCs/>
          <w:sz w:val="20"/>
          <w:szCs w:val="20"/>
        </w:rPr>
        <w:t>rent</w:t>
      </w:r>
      <w:proofErr w:type="gramEnd"/>
      <w:r>
        <w:rPr>
          <w:rStyle w:val="Aucun"/>
          <w:rFonts w:ascii="SF Pro Bold" w:hAnsi="SF Pro Bold"/>
          <w:i/>
          <w:iCs/>
          <w:sz w:val="20"/>
          <w:szCs w:val="20"/>
        </w:rPr>
        <w:t>»</w:t>
      </w:r>
      <w:r>
        <w:rPr>
          <w:rStyle w:val="Aucun"/>
          <w:rFonts w:ascii="SF Pro Bold" w:hAnsi="SF Pro Bold"/>
          <w:i/>
          <w:iCs/>
          <w:sz w:val="20"/>
          <w:szCs w:val="20"/>
        </w:rPr>
        <w:t>.</w:t>
      </w:r>
      <w:r>
        <w:rPr>
          <w:rStyle w:val="Aucun"/>
          <w:rFonts w:ascii="SF Pro Regular" w:hAnsi="SF Pro Regular"/>
          <w:sz w:val="20"/>
          <w:szCs w:val="20"/>
        </w:rPr>
        <w:t xml:space="preserve"> </w:t>
      </w:r>
    </w:p>
    <w:p w14:paraId="63629EE3" w14:textId="77777777" w:rsidR="00BE0491" w:rsidRDefault="00867202">
      <w:pPr>
        <w:pStyle w:val="Textepardfaut"/>
        <w:spacing w:before="200" w:after="20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Dans ce contexte, la pr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sente convention a pour objectifs</w:t>
      </w:r>
      <w:r>
        <w:rPr>
          <w:rStyle w:val="Aucun"/>
          <w:rFonts w:ascii="SF Pro Regular" w:hAnsi="SF Pro Regular"/>
          <w:sz w:val="20"/>
          <w:szCs w:val="20"/>
        </w:rPr>
        <w:t> </w:t>
      </w:r>
      <w:r>
        <w:rPr>
          <w:rStyle w:val="Aucun"/>
          <w:rFonts w:ascii="SF Pro Regular" w:hAnsi="SF Pro Regular"/>
          <w:sz w:val="20"/>
          <w:szCs w:val="20"/>
        </w:rPr>
        <w:t>:</w:t>
      </w:r>
    </w:p>
    <w:p w14:paraId="59765370" w14:textId="77777777" w:rsidR="00BE0491" w:rsidRDefault="00867202">
      <w:pPr>
        <w:pStyle w:val="Textepardfaut"/>
        <w:numPr>
          <w:ilvl w:val="0"/>
          <w:numId w:val="2"/>
        </w:numPr>
        <w:spacing w:before="120" w:after="120"/>
        <w:jc w:val="both"/>
        <w:rPr>
          <w:rFonts w:ascii="SF Pro Regular" w:hAnsi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>D</w:t>
      </w:r>
      <w:r>
        <w:rPr>
          <w:rFonts w:ascii="SF Pro Regular" w:hAnsi="SF Pro Regular"/>
          <w:sz w:val="20"/>
          <w:szCs w:val="20"/>
        </w:rPr>
        <w:t>’</w:t>
      </w:r>
      <w:r>
        <w:rPr>
          <w:rFonts w:ascii="SF Pro Regular" w:hAnsi="SF Pro Regular"/>
          <w:sz w:val="20"/>
          <w:szCs w:val="20"/>
        </w:rPr>
        <w:t>affirmer le r</w:t>
      </w:r>
      <w:r>
        <w:rPr>
          <w:rFonts w:ascii="SF Pro Regular" w:hAnsi="SF Pro Regular"/>
          <w:sz w:val="20"/>
          <w:szCs w:val="20"/>
        </w:rPr>
        <w:t>ô</w:t>
      </w:r>
      <w:r>
        <w:rPr>
          <w:rFonts w:ascii="SF Pro Regular" w:hAnsi="SF Pro Regular"/>
          <w:sz w:val="20"/>
          <w:szCs w:val="20"/>
        </w:rPr>
        <w:t>le du charg</w:t>
      </w:r>
      <w:r>
        <w:rPr>
          <w:rFonts w:ascii="SF Pro Regular" w:hAnsi="SF Pro Regular"/>
          <w:sz w:val="20"/>
          <w:szCs w:val="20"/>
        </w:rPr>
        <w:t xml:space="preserve">é </w:t>
      </w:r>
      <w:r>
        <w:rPr>
          <w:rFonts w:ascii="SF Pro Regular" w:hAnsi="SF Pro Regular"/>
          <w:sz w:val="20"/>
          <w:szCs w:val="20"/>
        </w:rPr>
        <w:t>d</w:t>
      </w:r>
      <w:r>
        <w:rPr>
          <w:rFonts w:ascii="SF Pro Regular" w:hAnsi="SF Pro Regular"/>
          <w:sz w:val="20"/>
          <w:szCs w:val="20"/>
        </w:rPr>
        <w:t>’</w:t>
      </w:r>
      <w:r>
        <w:rPr>
          <w:rFonts w:ascii="SF Pro Regular" w:hAnsi="SF Pro Regular"/>
          <w:sz w:val="20"/>
          <w:szCs w:val="20"/>
        </w:rPr>
        <w:t xml:space="preserve">inspection dans la mise en </w:t>
      </w:r>
      <w:r>
        <w:rPr>
          <w:rFonts w:ascii="SF Pro Regular" w:hAnsi="SF Pro Regular"/>
          <w:sz w:val="20"/>
          <w:szCs w:val="20"/>
        </w:rPr>
        <w:t>œ</w:t>
      </w:r>
      <w:r>
        <w:rPr>
          <w:rFonts w:ascii="SF Pro Regular" w:hAnsi="SF Pro Regular"/>
          <w:sz w:val="20"/>
          <w:szCs w:val="20"/>
        </w:rPr>
        <w:t>uvre de la d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marche de pr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vention des risques professionnels,</w:t>
      </w:r>
    </w:p>
    <w:p w14:paraId="2B6BDBE3" w14:textId="77777777" w:rsidR="00BE0491" w:rsidRDefault="00867202">
      <w:pPr>
        <w:pStyle w:val="Textepardfaut"/>
        <w:numPr>
          <w:ilvl w:val="0"/>
          <w:numId w:val="2"/>
        </w:numPr>
        <w:spacing w:before="120" w:after="120"/>
        <w:jc w:val="both"/>
        <w:rPr>
          <w:rFonts w:ascii="SF Pro Regular" w:hAnsi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>De rendre p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renne la mission d</w:t>
      </w:r>
      <w:r>
        <w:rPr>
          <w:rFonts w:ascii="SF Pro Regular" w:hAnsi="SF Pro Regular"/>
          <w:sz w:val="20"/>
          <w:szCs w:val="20"/>
        </w:rPr>
        <w:t>’</w:t>
      </w:r>
      <w:r>
        <w:rPr>
          <w:rFonts w:ascii="SF Pro Regular" w:hAnsi="SF Pro Regular"/>
          <w:sz w:val="20"/>
          <w:szCs w:val="20"/>
        </w:rPr>
        <w:t>inspection en mati</w:t>
      </w:r>
      <w:r>
        <w:rPr>
          <w:rFonts w:ascii="SF Pro Regular" w:hAnsi="SF Pro Regular"/>
          <w:sz w:val="20"/>
          <w:szCs w:val="20"/>
        </w:rPr>
        <w:t>è</w:t>
      </w:r>
      <w:r>
        <w:rPr>
          <w:rFonts w:ascii="SF Pro Regular" w:hAnsi="SF Pro Regular"/>
          <w:sz w:val="20"/>
          <w:szCs w:val="20"/>
        </w:rPr>
        <w:t>re de sant</w:t>
      </w:r>
      <w:r>
        <w:rPr>
          <w:rFonts w:ascii="SF Pro Regular" w:hAnsi="SF Pro Regular"/>
          <w:sz w:val="20"/>
          <w:szCs w:val="20"/>
        </w:rPr>
        <w:t xml:space="preserve">é </w:t>
      </w:r>
      <w:r>
        <w:rPr>
          <w:rFonts w:ascii="SF Pro Regular" w:hAnsi="SF Pro Regular"/>
          <w:sz w:val="20"/>
          <w:szCs w:val="20"/>
        </w:rPr>
        <w:t>et de s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curit</w:t>
      </w:r>
      <w:r>
        <w:rPr>
          <w:rFonts w:ascii="SF Pro Regular" w:hAnsi="SF Pro Regular"/>
          <w:sz w:val="20"/>
          <w:szCs w:val="20"/>
        </w:rPr>
        <w:t xml:space="preserve">é </w:t>
      </w:r>
      <w:r>
        <w:rPr>
          <w:rFonts w:ascii="SF Pro Regular" w:hAnsi="SF Pro Regular"/>
          <w:sz w:val="20"/>
          <w:szCs w:val="20"/>
        </w:rPr>
        <w:t>au travail et de l</w:t>
      </w:r>
      <w:r>
        <w:rPr>
          <w:rFonts w:ascii="SF Pro Regular" w:hAnsi="SF Pro Regular"/>
          <w:sz w:val="20"/>
          <w:szCs w:val="20"/>
        </w:rPr>
        <w:t>’</w:t>
      </w:r>
      <w:r>
        <w:rPr>
          <w:rFonts w:ascii="SF Pro Regular" w:hAnsi="SF Pro Regular"/>
          <w:sz w:val="20"/>
          <w:szCs w:val="20"/>
        </w:rPr>
        <w:t>inscrire dans la d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marche de pr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vention des risques professionnels,</w:t>
      </w:r>
    </w:p>
    <w:p w14:paraId="63DF5207" w14:textId="77777777" w:rsidR="00BE0491" w:rsidRDefault="00867202">
      <w:pPr>
        <w:pStyle w:val="Textepardfaut"/>
        <w:numPr>
          <w:ilvl w:val="0"/>
          <w:numId w:val="3"/>
        </w:numPr>
        <w:spacing w:before="120" w:after="120"/>
        <w:jc w:val="both"/>
        <w:rPr>
          <w:rFonts w:ascii="SF Pro Regular" w:hAnsi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De garantir 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ind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pendance du charg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d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inspection lors de la 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alisation de sa mission.</w:t>
      </w:r>
    </w:p>
    <w:p w14:paraId="095ACA16" w14:textId="77777777" w:rsidR="00BE0491" w:rsidRDefault="00BE0491">
      <w:pPr>
        <w:pStyle w:val="Textepardfaut"/>
        <w:tabs>
          <w:tab w:val="left" w:pos="567"/>
        </w:tabs>
        <w:spacing w:before="120" w:after="120"/>
        <w:ind w:left="357"/>
        <w:jc w:val="both"/>
        <w:rPr>
          <w:rFonts w:ascii="SF Pro Regular" w:eastAsia="SF Pro Regular" w:hAnsi="SF Pro Regular" w:cs="SF Pro Regular"/>
          <w:sz w:val="22"/>
          <w:szCs w:val="22"/>
        </w:rPr>
      </w:pPr>
    </w:p>
    <w:p w14:paraId="7B0764E9" w14:textId="77777777" w:rsidR="00BE0491" w:rsidRPr="00046A99" w:rsidRDefault="00867202">
      <w:pPr>
        <w:pStyle w:val="Titre"/>
        <w:jc w:val="left"/>
        <w:rPr>
          <w:rStyle w:val="Aucun"/>
          <w:rFonts w:ascii="SF Pro Regular" w:eastAsia="SF Pro Regular" w:hAnsi="SF Pro Regular" w:cs="SF Pro Regular"/>
          <w:b/>
          <w:sz w:val="38"/>
          <w:szCs w:val="38"/>
        </w:rPr>
      </w:pPr>
      <w:r w:rsidRPr="00046A99">
        <w:rPr>
          <w:rStyle w:val="Aucun"/>
          <w:rFonts w:ascii="SF Pro Bold" w:hAnsi="SF Pro Bold"/>
          <w:b/>
          <w:sz w:val="24"/>
          <w:szCs w:val="24"/>
        </w:rPr>
        <w:t>Article 2</w:t>
      </w:r>
      <w:r w:rsidRPr="00046A99">
        <w:rPr>
          <w:rStyle w:val="Aucun"/>
          <w:rFonts w:ascii="SF Pro Bold" w:hAnsi="SF Pro Bold"/>
          <w:b/>
          <w:sz w:val="24"/>
          <w:szCs w:val="24"/>
        </w:rPr>
        <w:t> </w:t>
      </w:r>
      <w:r w:rsidRPr="00046A99">
        <w:rPr>
          <w:rStyle w:val="Aucun"/>
          <w:rFonts w:ascii="SF Pro Bold" w:hAnsi="SF Pro Bold"/>
          <w:b/>
          <w:sz w:val="24"/>
          <w:szCs w:val="24"/>
        </w:rPr>
        <w:t>: D</w:t>
      </w:r>
      <w:r w:rsidRPr="00046A99">
        <w:rPr>
          <w:rStyle w:val="Aucun"/>
          <w:rFonts w:ascii="SF Pro Bold" w:hAnsi="SF Pro Bold"/>
          <w:b/>
          <w:sz w:val="24"/>
          <w:szCs w:val="24"/>
        </w:rPr>
        <w:t>é</w:t>
      </w:r>
      <w:r w:rsidRPr="00046A99">
        <w:rPr>
          <w:rStyle w:val="Aucun"/>
          <w:rFonts w:ascii="SF Pro Bold" w:hAnsi="SF Pro Bold"/>
          <w:b/>
          <w:sz w:val="24"/>
          <w:szCs w:val="24"/>
        </w:rPr>
        <w:t xml:space="preserve">signation du CISST </w:t>
      </w:r>
      <w:r w:rsidRPr="00046A99">
        <w:rPr>
          <w:rStyle w:val="Aucun"/>
          <w:rFonts w:ascii="SF Pro Regular" w:hAnsi="SF Pro Regular"/>
          <w:b/>
          <w:sz w:val="36"/>
          <w:szCs w:val="36"/>
        </w:rPr>
        <w:t xml:space="preserve"> </w:t>
      </w:r>
    </w:p>
    <w:p w14:paraId="65B74451" w14:textId="77777777" w:rsidR="00BE0491" w:rsidRDefault="00867202">
      <w:pPr>
        <w:pStyle w:val="Textepardfaut"/>
        <w:spacing w:before="200" w:after="20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Le Pr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sident du centre de gestion 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signe, apr</w:t>
      </w:r>
      <w:r>
        <w:rPr>
          <w:rStyle w:val="Aucun"/>
          <w:rFonts w:ascii="SF Pro Regular" w:hAnsi="SF Pro Regular"/>
          <w:sz w:val="20"/>
          <w:szCs w:val="20"/>
        </w:rPr>
        <w:t>è</w:t>
      </w:r>
      <w:r>
        <w:rPr>
          <w:rStyle w:val="Aucun"/>
          <w:rFonts w:ascii="SF Pro Regular" w:hAnsi="SF Pro Regular"/>
          <w:sz w:val="20"/>
          <w:szCs w:val="20"/>
        </w:rPr>
        <w:t>s avis du Comit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Social Technique, un agent charg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des fonctions d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inspection en mati</w:t>
      </w:r>
      <w:r>
        <w:rPr>
          <w:rStyle w:val="Aucun"/>
          <w:rFonts w:ascii="SF Pro Regular" w:hAnsi="SF Pro Regular"/>
          <w:sz w:val="20"/>
          <w:szCs w:val="20"/>
        </w:rPr>
        <w:t>è</w:t>
      </w:r>
      <w:r>
        <w:rPr>
          <w:rStyle w:val="Aucun"/>
          <w:rFonts w:ascii="SF Pro Regular" w:hAnsi="SF Pro Regular"/>
          <w:sz w:val="20"/>
          <w:szCs w:val="20"/>
        </w:rPr>
        <w:t>re de sant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et de s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curit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au travail pouvant assurer les missions d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inspection aupr</w:t>
      </w:r>
      <w:r>
        <w:rPr>
          <w:rStyle w:val="Aucun"/>
          <w:rFonts w:ascii="SF Pro Regular" w:hAnsi="SF Pro Regular"/>
          <w:sz w:val="20"/>
          <w:szCs w:val="20"/>
        </w:rPr>
        <w:t>è</w:t>
      </w:r>
      <w:r>
        <w:rPr>
          <w:rStyle w:val="Aucun"/>
          <w:rFonts w:ascii="SF Pro Regular" w:hAnsi="SF Pro Regular"/>
          <w:sz w:val="20"/>
          <w:szCs w:val="20"/>
        </w:rPr>
        <w:t>s de l'adh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ren</w:t>
      </w:r>
      <w:r w:rsidR="00046A99">
        <w:rPr>
          <w:rStyle w:val="Aucun"/>
          <w:rFonts w:ascii="SF Pro Regular" w:hAnsi="SF Pro Regular"/>
          <w:sz w:val="20"/>
          <w:szCs w:val="20"/>
        </w:rPr>
        <w:t>t</w:t>
      </w:r>
      <w:r>
        <w:rPr>
          <w:rStyle w:val="Aucun"/>
          <w:rFonts w:ascii="SF Pro Regular" w:hAnsi="SF Pro Regular"/>
          <w:sz w:val="20"/>
          <w:szCs w:val="20"/>
        </w:rPr>
        <w:t>.</w:t>
      </w:r>
    </w:p>
    <w:p w14:paraId="42C4B310" w14:textId="77777777" w:rsidR="00BE0491" w:rsidRDefault="00867202">
      <w:pPr>
        <w:pStyle w:val="Textepardfaut"/>
        <w:spacing w:before="200" w:after="20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lastRenderedPageBreak/>
        <w:t xml:space="preserve">Celui-ci ne peut pas </w:t>
      </w:r>
      <w:r>
        <w:rPr>
          <w:rStyle w:val="Aucun"/>
          <w:rFonts w:ascii="SF Pro Regular" w:hAnsi="SF Pro Regular"/>
          <w:sz w:val="20"/>
          <w:szCs w:val="20"/>
        </w:rPr>
        <w:t>ê</w:t>
      </w:r>
      <w:r>
        <w:rPr>
          <w:rStyle w:val="Aucun"/>
          <w:rFonts w:ascii="SF Pro Regular" w:hAnsi="SF Pro Regular"/>
          <w:sz w:val="20"/>
          <w:szCs w:val="20"/>
        </w:rPr>
        <w:t>tre 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sign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comme assistant ou conse</w:t>
      </w:r>
      <w:r>
        <w:rPr>
          <w:rStyle w:val="Aucun"/>
          <w:rFonts w:ascii="SF Pro Regular" w:hAnsi="SF Pro Regular"/>
          <w:sz w:val="20"/>
          <w:szCs w:val="20"/>
        </w:rPr>
        <w:t>iller de pr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vention, 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finies </w:t>
      </w: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article 4-1 du 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cret n</w:t>
      </w:r>
      <w:r>
        <w:rPr>
          <w:rStyle w:val="Aucun"/>
          <w:rFonts w:ascii="SF Pro Regular" w:hAnsi="SF Pro Regular"/>
          <w:sz w:val="20"/>
          <w:szCs w:val="20"/>
        </w:rPr>
        <w:t>°</w:t>
      </w:r>
      <w:r>
        <w:rPr>
          <w:rStyle w:val="Aucun"/>
          <w:rFonts w:ascii="SF Pro Regular" w:hAnsi="SF Pro Regular"/>
          <w:sz w:val="20"/>
          <w:szCs w:val="20"/>
        </w:rPr>
        <w:t>85-603</w:t>
      </w:r>
      <w:r w:rsidR="00046A99">
        <w:rPr>
          <w:rStyle w:val="Aucun"/>
          <w:rFonts w:ascii="SF Pro Regular" w:hAnsi="SF Pro Regular"/>
          <w:sz w:val="20"/>
          <w:szCs w:val="20"/>
        </w:rPr>
        <w:br/>
      </w:r>
      <w:r>
        <w:rPr>
          <w:rStyle w:val="Aucun"/>
          <w:rFonts w:ascii="SF Pro Regular" w:hAnsi="SF Pro Regular"/>
          <w:sz w:val="20"/>
          <w:szCs w:val="20"/>
        </w:rPr>
        <w:t>modifi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.</w:t>
      </w:r>
    </w:p>
    <w:p w14:paraId="0F164C46" w14:textId="77777777" w:rsidR="00BE0491" w:rsidRDefault="00867202">
      <w:pPr>
        <w:pStyle w:val="Textepardfaut"/>
        <w:spacing w:before="200" w:after="20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La lettre de mission du CISST est jointe en annexe de la convention.</w:t>
      </w:r>
    </w:p>
    <w:p w14:paraId="6578DCA3" w14:textId="77777777" w:rsidR="00BE0491" w:rsidRDefault="00BE0491">
      <w:pPr>
        <w:pStyle w:val="Titre"/>
        <w:spacing w:after="200"/>
        <w:jc w:val="left"/>
        <w:rPr>
          <w:rStyle w:val="Aucun"/>
          <w:rFonts w:ascii="SF Pro Regular" w:eastAsia="SF Pro Regular" w:hAnsi="SF Pro Regular" w:cs="SF Pro Regular"/>
          <w:sz w:val="20"/>
          <w:szCs w:val="20"/>
        </w:rPr>
      </w:pPr>
    </w:p>
    <w:p w14:paraId="68B556CB" w14:textId="77777777" w:rsidR="00BE0491" w:rsidRPr="00046A99" w:rsidRDefault="00867202">
      <w:pPr>
        <w:pStyle w:val="Titre"/>
        <w:spacing w:after="200"/>
        <w:jc w:val="left"/>
        <w:rPr>
          <w:rStyle w:val="Aucun"/>
          <w:rFonts w:ascii="SF Pro Bold" w:eastAsia="SF Pro Bold" w:hAnsi="SF Pro Bold" w:cs="SF Pro Bold"/>
          <w:b/>
          <w:sz w:val="40"/>
          <w:szCs w:val="40"/>
          <w:u w:val="single"/>
        </w:rPr>
      </w:pPr>
      <w:r w:rsidRPr="00046A99">
        <w:rPr>
          <w:rStyle w:val="Aucun"/>
          <w:rFonts w:ascii="SF Pro Bold" w:hAnsi="SF Pro Bold"/>
          <w:b/>
          <w:sz w:val="24"/>
          <w:szCs w:val="24"/>
        </w:rPr>
        <w:t>Article 3</w:t>
      </w:r>
      <w:r w:rsidRPr="00046A99">
        <w:rPr>
          <w:rStyle w:val="Aucun"/>
          <w:rFonts w:ascii="SF Pro Bold" w:hAnsi="SF Pro Bold"/>
          <w:b/>
          <w:sz w:val="24"/>
          <w:szCs w:val="24"/>
        </w:rPr>
        <w:t> </w:t>
      </w:r>
      <w:r w:rsidRPr="00046A99">
        <w:rPr>
          <w:rStyle w:val="Aucun"/>
          <w:rFonts w:ascii="SF Pro Bold" w:hAnsi="SF Pro Bold"/>
          <w:b/>
          <w:sz w:val="24"/>
          <w:szCs w:val="24"/>
        </w:rPr>
        <w:t>: Nature des missions du CISST</w:t>
      </w:r>
    </w:p>
    <w:p w14:paraId="0FCF9413" w14:textId="77777777" w:rsidR="00BE0491" w:rsidRDefault="00867202">
      <w:pPr>
        <w:pStyle w:val="Titre"/>
        <w:spacing w:after="180"/>
        <w:jc w:val="left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Le CISST contr</w:t>
      </w:r>
      <w:r>
        <w:rPr>
          <w:rStyle w:val="Aucun"/>
          <w:rFonts w:ascii="SF Pro Regular" w:hAnsi="SF Pro Regular"/>
          <w:sz w:val="20"/>
          <w:szCs w:val="20"/>
        </w:rPr>
        <w:t>ô</w:t>
      </w:r>
      <w:r>
        <w:rPr>
          <w:rStyle w:val="Aucun"/>
          <w:rFonts w:ascii="SF Pro Regular" w:hAnsi="SF Pro Regular"/>
          <w:sz w:val="20"/>
          <w:szCs w:val="20"/>
        </w:rPr>
        <w:t>le les conditions d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application des prescriptions l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gislatives et r</w:t>
      </w:r>
      <w:r>
        <w:rPr>
          <w:rStyle w:val="Aucun"/>
          <w:rFonts w:ascii="SF Pro Regular" w:hAnsi="SF Pro Regular"/>
          <w:sz w:val="20"/>
          <w:szCs w:val="20"/>
        </w:rPr>
        <w:t>è</w:t>
      </w:r>
      <w:r>
        <w:rPr>
          <w:rStyle w:val="Aucun"/>
          <w:rFonts w:ascii="SF Pro Regular" w:hAnsi="SF Pro Regular"/>
          <w:sz w:val="20"/>
          <w:szCs w:val="20"/>
        </w:rPr>
        <w:t>glementaires en mati</w:t>
      </w:r>
      <w:r>
        <w:rPr>
          <w:rStyle w:val="Aucun"/>
          <w:rFonts w:ascii="SF Pro Regular" w:hAnsi="SF Pro Regular"/>
          <w:sz w:val="20"/>
          <w:szCs w:val="20"/>
        </w:rPr>
        <w:t>è</w:t>
      </w:r>
      <w:r>
        <w:rPr>
          <w:rStyle w:val="Aucun"/>
          <w:rFonts w:ascii="SF Pro Regular" w:hAnsi="SF Pro Regular"/>
          <w:sz w:val="20"/>
          <w:szCs w:val="20"/>
        </w:rPr>
        <w:t>re de sant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et de s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curit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du travail contenues dans le 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cret n</w:t>
      </w:r>
      <w:r>
        <w:rPr>
          <w:rStyle w:val="Aucun"/>
          <w:rFonts w:ascii="SF Pro Regular" w:hAnsi="SF Pro Regular"/>
          <w:sz w:val="20"/>
          <w:szCs w:val="20"/>
        </w:rPr>
        <w:t xml:space="preserve">° </w:t>
      </w:r>
      <w:r>
        <w:rPr>
          <w:rStyle w:val="Aucun"/>
          <w:rFonts w:ascii="SF Pro Regular" w:hAnsi="SF Pro Regular"/>
          <w:sz w:val="20"/>
          <w:szCs w:val="20"/>
        </w:rPr>
        <w:t>85-603 du 10 juin 1985 modifi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 xml:space="preserve">et les livres I </w:t>
      </w: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V de la quatri</w:t>
      </w:r>
      <w:r>
        <w:rPr>
          <w:rStyle w:val="Aucun"/>
          <w:rFonts w:ascii="SF Pro Regular" w:hAnsi="SF Pro Regular"/>
          <w:sz w:val="20"/>
          <w:szCs w:val="20"/>
        </w:rPr>
        <w:t>è</w:t>
      </w:r>
      <w:r>
        <w:rPr>
          <w:rStyle w:val="Aucun"/>
          <w:rFonts w:ascii="SF Pro Regular" w:hAnsi="SF Pro Regular"/>
          <w:sz w:val="20"/>
          <w:szCs w:val="20"/>
        </w:rPr>
        <w:t>me partie du Code du travail.</w:t>
      </w:r>
    </w:p>
    <w:p w14:paraId="297046B7" w14:textId="77777777" w:rsidR="00BE0491" w:rsidRDefault="00867202">
      <w:pPr>
        <w:pStyle w:val="Textepardfaut"/>
        <w:spacing w:before="200" w:after="20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ce titre, il</w:t>
      </w:r>
      <w:r>
        <w:rPr>
          <w:rStyle w:val="Aucun"/>
          <w:rFonts w:ascii="SF Pro Regular" w:hAnsi="SF Pro Regular"/>
          <w:sz w:val="20"/>
          <w:szCs w:val="20"/>
        </w:rPr>
        <w:t> </w:t>
      </w:r>
      <w:r>
        <w:rPr>
          <w:rStyle w:val="Aucun"/>
          <w:rFonts w:ascii="SF Pro Regular" w:hAnsi="SF Pro Regular"/>
          <w:sz w:val="20"/>
          <w:szCs w:val="20"/>
        </w:rPr>
        <w:t>:</w:t>
      </w:r>
    </w:p>
    <w:p w14:paraId="53559B98" w14:textId="77777777" w:rsidR="00BE0491" w:rsidRDefault="00867202">
      <w:pPr>
        <w:pStyle w:val="Textepardfaut"/>
        <w:numPr>
          <w:ilvl w:val="0"/>
          <w:numId w:val="2"/>
        </w:numPr>
        <w:spacing w:before="120" w:after="120"/>
        <w:jc w:val="both"/>
        <w:rPr>
          <w:rFonts w:ascii="SF Pro Regular" w:hAnsi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>Contr</w:t>
      </w:r>
      <w:r>
        <w:rPr>
          <w:rFonts w:ascii="SF Pro Regular" w:hAnsi="SF Pro Regular"/>
          <w:sz w:val="20"/>
          <w:szCs w:val="20"/>
        </w:rPr>
        <w:t>ô</w:t>
      </w:r>
      <w:r>
        <w:rPr>
          <w:rFonts w:ascii="SF Pro Regular" w:hAnsi="SF Pro Regular"/>
          <w:sz w:val="20"/>
          <w:szCs w:val="20"/>
        </w:rPr>
        <w:t>le les conditions d</w:t>
      </w:r>
      <w:r>
        <w:rPr>
          <w:rFonts w:ascii="SF Pro Regular" w:hAnsi="SF Pro Regular"/>
          <w:sz w:val="20"/>
          <w:szCs w:val="20"/>
        </w:rPr>
        <w:t>’</w:t>
      </w:r>
      <w:r>
        <w:rPr>
          <w:rFonts w:ascii="SF Pro Regular" w:hAnsi="SF Pro Regular"/>
          <w:sz w:val="20"/>
          <w:szCs w:val="20"/>
        </w:rPr>
        <w:t xml:space="preserve">application des </w:t>
      </w:r>
      <w:r>
        <w:rPr>
          <w:rFonts w:ascii="SF Pro Regular" w:hAnsi="SF Pro Regular"/>
          <w:sz w:val="20"/>
          <w:szCs w:val="20"/>
        </w:rPr>
        <w:t>r</w:t>
      </w:r>
      <w:r>
        <w:rPr>
          <w:rFonts w:ascii="SF Pro Regular" w:hAnsi="SF Pro Regular"/>
          <w:sz w:val="20"/>
          <w:szCs w:val="20"/>
        </w:rPr>
        <w:t>è</w:t>
      </w:r>
      <w:r>
        <w:rPr>
          <w:rFonts w:ascii="SF Pro Regular" w:hAnsi="SF Pro Regular"/>
          <w:sz w:val="20"/>
          <w:szCs w:val="20"/>
        </w:rPr>
        <w:t>gles en mati</w:t>
      </w:r>
      <w:r>
        <w:rPr>
          <w:rFonts w:ascii="SF Pro Regular" w:hAnsi="SF Pro Regular"/>
          <w:sz w:val="20"/>
          <w:szCs w:val="20"/>
        </w:rPr>
        <w:t>è</w:t>
      </w:r>
      <w:r>
        <w:rPr>
          <w:rFonts w:ascii="SF Pro Regular" w:hAnsi="SF Pro Regular"/>
          <w:sz w:val="20"/>
          <w:szCs w:val="20"/>
        </w:rPr>
        <w:t>re de sant</w:t>
      </w:r>
      <w:r>
        <w:rPr>
          <w:rFonts w:ascii="SF Pro Regular" w:hAnsi="SF Pro Regular"/>
          <w:sz w:val="20"/>
          <w:szCs w:val="20"/>
        </w:rPr>
        <w:t xml:space="preserve">é </w:t>
      </w:r>
      <w:r>
        <w:rPr>
          <w:rFonts w:ascii="SF Pro Regular" w:hAnsi="SF Pro Regular"/>
          <w:sz w:val="20"/>
          <w:szCs w:val="20"/>
        </w:rPr>
        <w:t>et de s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curit</w:t>
      </w:r>
      <w:r>
        <w:rPr>
          <w:rFonts w:ascii="SF Pro Regular" w:hAnsi="SF Pro Regular"/>
          <w:sz w:val="20"/>
          <w:szCs w:val="20"/>
        </w:rPr>
        <w:t xml:space="preserve">é </w:t>
      </w:r>
      <w:r>
        <w:rPr>
          <w:rFonts w:ascii="SF Pro Regular" w:hAnsi="SF Pro Regular"/>
          <w:sz w:val="20"/>
          <w:szCs w:val="20"/>
        </w:rPr>
        <w:t>au travail</w:t>
      </w:r>
      <w:r>
        <w:rPr>
          <w:rFonts w:ascii="SF Pro Regular" w:hAnsi="SF Pro Regular"/>
          <w:sz w:val="20"/>
          <w:szCs w:val="20"/>
        </w:rPr>
        <w:t> </w:t>
      </w:r>
      <w:r>
        <w:rPr>
          <w:rFonts w:ascii="SF Pro Regular" w:hAnsi="SF Pro Regular"/>
          <w:sz w:val="20"/>
          <w:szCs w:val="20"/>
        </w:rPr>
        <w:t>;</w:t>
      </w:r>
    </w:p>
    <w:p w14:paraId="163EEA24" w14:textId="77777777" w:rsidR="00BE0491" w:rsidRDefault="00867202">
      <w:pPr>
        <w:pStyle w:val="Textepardfaut"/>
        <w:numPr>
          <w:ilvl w:val="0"/>
          <w:numId w:val="2"/>
        </w:numPr>
        <w:spacing w:before="120" w:after="120"/>
        <w:jc w:val="both"/>
        <w:rPr>
          <w:rFonts w:ascii="SF Pro Regular" w:hAnsi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 xml:space="preserve">Propose toute mesure </w:t>
      </w:r>
      <w:r>
        <w:rPr>
          <w:rFonts w:ascii="SF Pro Regular" w:hAnsi="SF Pro Regular"/>
          <w:sz w:val="20"/>
          <w:szCs w:val="20"/>
        </w:rPr>
        <w:t xml:space="preserve">à </w:t>
      </w:r>
      <w:r>
        <w:rPr>
          <w:rFonts w:ascii="SF Pro Regular" w:hAnsi="SF Pro Regular"/>
          <w:sz w:val="20"/>
          <w:szCs w:val="20"/>
        </w:rPr>
        <w:t>am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liorer la sant</w:t>
      </w:r>
      <w:r>
        <w:rPr>
          <w:rFonts w:ascii="SF Pro Regular" w:hAnsi="SF Pro Regular"/>
          <w:sz w:val="20"/>
          <w:szCs w:val="20"/>
        </w:rPr>
        <w:t xml:space="preserve">é </w:t>
      </w:r>
      <w:r>
        <w:rPr>
          <w:rFonts w:ascii="SF Pro Regular" w:hAnsi="SF Pro Regular"/>
          <w:sz w:val="20"/>
          <w:szCs w:val="20"/>
        </w:rPr>
        <w:t>et la s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curit</w:t>
      </w:r>
      <w:r>
        <w:rPr>
          <w:rFonts w:ascii="SF Pro Regular" w:hAnsi="SF Pro Regular"/>
          <w:sz w:val="20"/>
          <w:szCs w:val="20"/>
        </w:rPr>
        <w:t xml:space="preserve">é </w:t>
      </w:r>
      <w:r>
        <w:rPr>
          <w:rFonts w:ascii="SF Pro Regular" w:hAnsi="SF Pro Regular"/>
          <w:sz w:val="20"/>
          <w:szCs w:val="20"/>
        </w:rPr>
        <w:t>au travail ainsi que la pr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vention des risques professionnels</w:t>
      </w:r>
      <w:r>
        <w:rPr>
          <w:rFonts w:ascii="SF Pro Regular" w:hAnsi="SF Pro Regular"/>
          <w:sz w:val="20"/>
          <w:szCs w:val="20"/>
        </w:rPr>
        <w:t> </w:t>
      </w:r>
      <w:r>
        <w:rPr>
          <w:rFonts w:ascii="SF Pro Regular" w:hAnsi="SF Pro Regular"/>
          <w:sz w:val="20"/>
          <w:szCs w:val="20"/>
        </w:rPr>
        <w:t>;</w:t>
      </w:r>
    </w:p>
    <w:p w14:paraId="06A92B57" w14:textId="77777777" w:rsidR="00BE0491" w:rsidRDefault="00867202">
      <w:pPr>
        <w:pStyle w:val="Textepardfaut"/>
        <w:numPr>
          <w:ilvl w:val="0"/>
          <w:numId w:val="2"/>
        </w:numPr>
        <w:spacing w:before="120" w:after="120"/>
        <w:jc w:val="both"/>
        <w:rPr>
          <w:rFonts w:ascii="SF Pro Regular" w:hAnsi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>En cas d</w:t>
      </w:r>
      <w:r>
        <w:rPr>
          <w:rFonts w:ascii="SF Pro Regular" w:hAnsi="SF Pro Regular"/>
          <w:sz w:val="20"/>
          <w:szCs w:val="20"/>
        </w:rPr>
        <w:t>’</w:t>
      </w:r>
      <w:r>
        <w:rPr>
          <w:rFonts w:ascii="SF Pro Regular" w:hAnsi="SF Pro Regular"/>
          <w:sz w:val="20"/>
          <w:szCs w:val="20"/>
        </w:rPr>
        <w:t>urgence, propose toutes mesures imm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diates jug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es n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cessaires</w:t>
      </w:r>
      <w:r>
        <w:rPr>
          <w:rFonts w:ascii="SF Pro Regular" w:hAnsi="SF Pro Regular"/>
          <w:sz w:val="20"/>
          <w:szCs w:val="20"/>
        </w:rPr>
        <w:t> </w:t>
      </w:r>
      <w:r>
        <w:rPr>
          <w:rFonts w:ascii="SF Pro Regular" w:hAnsi="SF Pro Regular"/>
          <w:sz w:val="20"/>
          <w:szCs w:val="20"/>
        </w:rPr>
        <w:t>;</w:t>
      </w:r>
    </w:p>
    <w:p w14:paraId="22F06E4A" w14:textId="77777777" w:rsidR="00BE0491" w:rsidRDefault="00867202">
      <w:pPr>
        <w:pStyle w:val="Textepardfaut"/>
        <w:numPr>
          <w:ilvl w:val="0"/>
          <w:numId w:val="2"/>
        </w:numPr>
        <w:spacing w:before="120" w:after="120"/>
        <w:jc w:val="both"/>
        <w:rPr>
          <w:rFonts w:ascii="SF Pro Regular" w:hAnsi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 xml:space="preserve">met </w:t>
      </w:r>
      <w:r>
        <w:rPr>
          <w:rFonts w:ascii="SF Pro Regular" w:hAnsi="SF Pro Regular"/>
          <w:sz w:val="20"/>
          <w:szCs w:val="20"/>
        </w:rPr>
        <w:t>des avis sur les r</w:t>
      </w:r>
      <w:r>
        <w:rPr>
          <w:rFonts w:ascii="SF Pro Regular" w:hAnsi="SF Pro Regular"/>
          <w:sz w:val="20"/>
          <w:szCs w:val="20"/>
        </w:rPr>
        <w:t>è</w:t>
      </w:r>
      <w:r>
        <w:rPr>
          <w:rFonts w:ascii="SF Pro Regular" w:hAnsi="SF Pro Regular"/>
          <w:sz w:val="20"/>
          <w:szCs w:val="20"/>
        </w:rPr>
        <w:t>glements et consignes en mati</w:t>
      </w:r>
      <w:r>
        <w:rPr>
          <w:rFonts w:ascii="SF Pro Regular" w:hAnsi="SF Pro Regular"/>
          <w:sz w:val="20"/>
          <w:szCs w:val="20"/>
        </w:rPr>
        <w:t>è</w:t>
      </w:r>
      <w:r>
        <w:rPr>
          <w:rFonts w:ascii="SF Pro Regular" w:hAnsi="SF Pro Regular"/>
          <w:sz w:val="20"/>
          <w:szCs w:val="20"/>
        </w:rPr>
        <w:t>re de sant</w:t>
      </w:r>
      <w:r>
        <w:rPr>
          <w:rFonts w:ascii="SF Pro Regular" w:hAnsi="SF Pro Regular"/>
          <w:sz w:val="20"/>
          <w:szCs w:val="20"/>
        </w:rPr>
        <w:t xml:space="preserve">é </w:t>
      </w:r>
      <w:r>
        <w:rPr>
          <w:rFonts w:ascii="SF Pro Regular" w:hAnsi="SF Pro Regular"/>
          <w:sz w:val="20"/>
          <w:szCs w:val="20"/>
        </w:rPr>
        <w:t>et de s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curit</w:t>
      </w:r>
      <w:r>
        <w:rPr>
          <w:rFonts w:ascii="SF Pro Regular" w:hAnsi="SF Pro Regular"/>
          <w:sz w:val="20"/>
          <w:szCs w:val="20"/>
        </w:rPr>
        <w:t xml:space="preserve">é </w:t>
      </w:r>
      <w:r>
        <w:rPr>
          <w:rFonts w:ascii="SF Pro Regular" w:hAnsi="SF Pro Regular"/>
          <w:sz w:val="20"/>
          <w:szCs w:val="20"/>
        </w:rPr>
        <w:t>au travail</w:t>
      </w:r>
      <w:r>
        <w:rPr>
          <w:rFonts w:ascii="SF Pro Regular" w:hAnsi="SF Pro Regular"/>
          <w:sz w:val="20"/>
          <w:szCs w:val="20"/>
        </w:rPr>
        <w:t> </w:t>
      </w:r>
      <w:r>
        <w:rPr>
          <w:rFonts w:ascii="SF Pro Regular" w:hAnsi="SF Pro Regular"/>
          <w:sz w:val="20"/>
          <w:szCs w:val="20"/>
        </w:rPr>
        <w:t>;</w:t>
      </w:r>
    </w:p>
    <w:p w14:paraId="7CC3E3DF" w14:textId="77777777" w:rsidR="00BE0491" w:rsidRDefault="00867202">
      <w:pPr>
        <w:pStyle w:val="Textepardfaut"/>
        <w:numPr>
          <w:ilvl w:val="0"/>
          <w:numId w:val="2"/>
        </w:numPr>
        <w:spacing w:before="120" w:after="120"/>
        <w:jc w:val="both"/>
        <w:rPr>
          <w:rFonts w:ascii="SF Pro Regular" w:eastAsia="SF Pro Regular" w:hAnsi="SF Pro Regular" w:cs="SF Pro Regular"/>
          <w:sz w:val="20"/>
          <w:szCs w:val="20"/>
        </w:rPr>
      </w:pPr>
      <w:r>
        <w:rPr>
          <w:rFonts w:ascii="SF Pro Regular" w:eastAsia="SF Pro Regular" w:hAnsi="SF Pro Regular" w:cs="SF Pro Regular"/>
          <w:sz w:val="20"/>
          <w:szCs w:val="20"/>
        </w:rPr>
        <w:tab/>
        <w:t>Intervient dans le cadre de la proc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dure de danger grave et imminent en cas de divergence entre l</w:t>
      </w:r>
      <w:r>
        <w:rPr>
          <w:rFonts w:ascii="SF Pro Regular" w:hAnsi="SF Pro Regular"/>
          <w:sz w:val="20"/>
          <w:szCs w:val="20"/>
        </w:rPr>
        <w:t>’</w:t>
      </w:r>
      <w:r>
        <w:rPr>
          <w:rFonts w:ascii="SF Pro Regular" w:hAnsi="SF Pro Regular"/>
          <w:sz w:val="20"/>
          <w:szCs w:val="20"/>
        </w:rPr>
        <w:t>autorit</w:t>
      </w:r>
      <w:r>
        <w:rPr>
          <w:rFonts w:ascii="SF Pro Regular" w:hAnsi="SF Pro Regular"/>
          <w:sz w:val="20"/>
          <w:szCs w:val="20"/>
        </w:rPr>
        <w:t xml:space="preserve">é </w:t>
      </w:r>
      <w:r>
        <w:rPr>
          <w:rFonts w:ascii="SF Pro Regular" w:hAnsi="SF Pro Regular"/>
          <w:sz w:val="20"/>
          <w:szCs w:val="20"/>
        </w:rPr>
        <w:t>territoriale et le comit</w:t>
      </w:r>
      <w:r>
        <w:rPr>
          <w:rFonts w:ascii="SF Pro Regular" w:hAnsi="SF Pro Regular"/>
          <w:sz w:val="20"/>
          <w:szCs w:val="20"/>
        </w:rPr>
        <w:t xml:space="preserve">é </w:t>
      </w:r>
      <w:r>
        <w:rPr>
          <w:rFonts w:ascii="SF Pro Regular" w:hAnsi="SF Pro Regular"/>
          <w:sz w:val="20"/>
          <w:szCs w:val="20"/>
        </w:rPr>
        <w:t>comp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tent sur la r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alit</w:t>
      </w:r>
      <w:r>
        <w:rPr>
          <w:rFonts w:ascii="SF Pro Regular" w:hAnsi="SF Pro Regular"/>
          <w:sz w:val="20"/>
          <w:szCs w:val="20"/>
        </w:rPr>
        <w:t xml:space="preserve">é </w:t>
      </w:r>
      <w:r>
        <w:rPr>
          <w:rFonts w:ascii="SF Pro Regular" w:hAnsi="SF Pro Regular"/>
          <w:sz w:val="20"/>
          <w:szCs w:val="20"/>
        </w:rPr>
        <w:t>du dange</w:t>
      </w:r>
      <w:r>
        <w:rPr>
          <w:rFonts w:ascii="SF Pro Regular" w:hAnsi="SF Pro Regular"/>
          <w:sz w:val="20"/>
          <w:szCs w:val="20"/>
        </w:rPr>
        <w:t>r ou la fa</w:t>
      </w:r>
      <w:r>
        <w:rPr>
          <w:rFonts w:ascii="SF Pro Regular" w:hAnsi="SF Pro Regular"/>
          <w:sz w:val="20"/>
          <w:szCs w:val="20"/>
        </w:rPr>
        <w:t>ç</w:t>
      </w:r>
      <w:r>
        <w:rPr>
          <w:rFonts w:ascii="SF Pro Regular" w:hAnsi="SF Pro Regular"/>
          <w:sz w:val="20"/>
          <w:szCs w:val="20"/>
        </w:rPr>
        <w:t>on de le faire cesser</w:t>
      </w:r>
      <w:r>
        <w:rPr>
          <w:rFonts w:ascii="SF Pro Regular" w:hAnsi="SF Pro Regular"/>
          <w:sz w:val="20"/>
          <w:szCs w:val="20"/>
        </w:rPr>
        <w:t> </w:t>
      </w:r>
      <w:r>
        <w:rPr>
          <w:rFonts w:ascii="SF Pro Regular" w:hAnsi="SF Pro Regular"/>
          <w:sz w:val="20"/>
          <w:szCs w:val="20"/>
        </w:rPr>
        <w:t>;</w:t>
      </w:r>
    </w:p>
    <w:p w14:paraId="0209DDCC" w14:textId="77777777" w:rsidR="00BE0491" w:rsidRDefault="00867202">
      <w:pPr>
        <w:pStyle w:val="Textepardfaut"/>
        <w:numPr>
          <w:ilvl w:val="0"/>
          <w:numId w:val="2"/>
        </w:numPr>
        <w:spacing w:before="120" w:after="120"/>
        <w:jc w:val="both"/>
        <w:rPr>
          <w:rFonts w:ascii="SF Pro Regular" w:hAnsi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>Intervient dans le cadre d</w:t>
      </w:r>
      <w:r>
        <w:rPr>
          <w:rFonts w:ascii="SF Pro Regular" w:hAnsi="SF Pro Regular"/>
          <w:sz w:val="20"/>
          <w:szCs w:val="20"/>
        </w:rPr>
        <w:t>’</w:t>
      </w:r>
      <w:r>
        <w:rPr>
          <w:rFonts w:ascii="SF Pro Regular" w:hAnsi="SF Pro Regular"/>
          <w:sz w:val="20"/>
          <w:szCs w:val="20"/>
        </w:rPr>
        <w:t>expert agr</w:t>
      </w:r>
      <w:r>
        <w:rPr>
          <w:rFonts w:ascii="SF Pro Regular" w:hAnsi="SF Pro Regular"/>
          <w:sz w:val="20"/>
          <w:szCs w:val="20"/>
        </w:rPr>
        <w:t xml:space="preserve">éé </w:t>
      </w:r>
      <w:r>
        <w:rPr>
          <w:rFonts w:ascii="SF Pro Regular" w:hAnsi="SF Pro Regular"/>
          <w:sz w:val="20"/>
          <w:szCs w:val="20"/>
        </w:rPr>
        <w:t>par la Formation Sp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cialis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e (F3SCT / FS) ou le Comit</w:t>
      </w:r>
      <w:r>
        <w:rPr>
          <w:rFonts w:ascii="SF Pro Regular" w:hAnsi="SF Pro Regular"/>
          <w:sz w:val="20"/>
          <w:szCs w:val="20"/>
        </w:rPr>
        <w:t xml:space="preserve">é </w:t>
      </w:r>
      <w:r>
        <w:rPr>
          <w:rFonts w:ascii="SF Pro Regular" w:hAnsi="SF Pro Regular"/>
          <w:sz w:val="20"/>
          <w:szCs w:val="20"/>
        </w:rPr>
        <w:t>Social Technique (CST) ;</w:t>
      </w:r>
    </w:p>
    <w:p w14:paraId="4F8E9148" w14:textId="77777777" w:rsidR="00BE0491" w:rsidRDefault="00867202">
      <w:pPr>
        <w:pStyle w:val="Textepardfaut"/>
        <w:numPr>
          <w:ilvl w:val="0"/>
          <w:numId w:val="2"/>
        </w:numPr>
        <w:spacing w:before="120" w:after="120"/>
        <w:jc w:val="both"/>
        <w:rPr>
          <w:rFonts w:ascii="SF Pro Regular" w:hAnsi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>Intervient dans le cadre de l</w:t>
      </w:r>
      <w:r>
        <w:rPr>
          <w:rFonts w:ascii="SF Pro Regular" w:hAnsi="SF Pro Regular"/>
          <w:sz w:val="20"/>
          <w:szCs w:val="20"/>
        </w:rPr>
        <w:t>’</w:t>
      </w:r>
      <w:r>
        <w:rPr>
          <w:rFonts w:ascii="SF Pro Regular" w:hAnsi="SF Pro Regular"/>
          <w:sz w:val="20"/>
          <w:szCs w:val="20"/>
        </w:rPr>
        <w:t>emploi de jeunes en situation professionnelle ;</w:t>
      </w:r>
    </w:p>
    <w:p w14:paraId="2B685D83" w14:textId="77777777" w:rsidR="00BE0491" w:rsidRDefault="00867202">
      <w:pPr>
        <w:pStyle w:val="Corps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 xml:space="preserve">Assiste avec voix </w:t>
      </w:r>
      <w:r>
        <w:rPr>
          <w:rStyle w:val="Aucun"/>
          <w:rFonts w:ascii="SF Pro Regular" w:hAnsi="SF Pro Regular"/>
          <w:sz w:val="20"/>
          <w:szCs w:val="20"/>
        </w:rPr>
        <w:t>consultative aux 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unions de la F3SCT/FS, ou du CST, pour les questions relevant de son champ de comp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tence.</w:t>
      </w:r>
    </w:p>
    <w:p w14:paraId="5DD839B6" w14:textId="77777777" w:rsidR="00BE0491" w:rsidRDefault="00BE0491">
      <w:pPr>
        <w:pStyle w:val="Corps"/>
        <w:rPr>
          <w:rStyle w:val="Aucun"/>
          <w:rFonts w:ascii="SF Pro Regular" w:eastAsia="SF Pro Regular" w:hAnsi="SF Pro Regular" w:cs="SF Pro Regular"/>
          <w:sz w:val="20"/>
          <w:szCs w:val="20"/>
        </w:rPr>
      </w:pPr>
    </w:p>
    <w:p w14:paraId="4B2AF420" w14:textId="77777777" w:rsidR="00BE0491" w:rsidRDefault="00BE0491">
      <w:pPr>
        <w:pStyle w:val="Corps"/>
        <w:rPr>
          <w:rStyle w:val="Aucun"/>
          <w:rFonts w:ascii="SF Pro Bold" w:eastAsia="SF Pro Bold" w:hAnsi="SF Pro Bold" w:cs="SF Pro Bold"/>
          <w:sz w:val="20"/>
          <w:szCs w:val="20"/>
        </w:rPr>
      </w:pPr>
    </w:p>
    <w:p w14:paraId="49E456E0" w14:textId="77777777" w:rsidR="00BE0491" w:rsidRPr="00046A99" w:rsidRDefault="00867202">
      <w:pPr>
        <w:pStyle w:val="Corps"/>
        <w:rPr>
          <w:rStyle w:val="Aucun"/>
          <w:rFonts w:ascii="SF Pro Bold" w:eastAsia="SF Pro Bold" w:hAnsi="SF Pro Bold" w:cs="SF Pro Bold"/>
          <w:b/>
          <w:sz w:val="36"/>
          <w:szCs w:val="36"/>
        </w:rPr>
      </w:pPr>
      <w:r w:rsidRPr="00046A99">
        <w:rPr>
          <w:rFonts w:ascii="SF Pro Bold" w:hAnsi="SF Pro Bold"/>
          <w:b/>
          <w:lang w:val="en-US"/>
        </w:rPr>
        <w:t>Article 4</w:t>
      </w:r>
      <w:r w:rsidRPr="00046A99">
        <w:rPr>
          <w:rFonts w:ascii="SF Pro Bold" w:hAnsi="SF Pro Bold"/>
          <w:b/>
        </w:rPr>
        <w:t> </w:t>
      </w:r>
      <w:r w:rsidRPr="00046A99">
        <w:rPr>
          <w:rFonts w:ascii="SF Pro Bold" w:hAnsi="SF Pro Bold"/>
          <w:b/>
        </w:rPr>
        <w:t>: Les limites des missions du CISST</w:t>
      </w:r>
    </w:p>
    <w:p w14:paraId="57E5B4C0" w14:textId="77777777" w:rsidR="00BE0491" w:rsidRDefault="00867202">
      <w:pPr>
        <w:pStyle w:val="Textepardfaut"/>
        <w:spacing w:before="200" w:after="20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Le CISST n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 xml:space="preserve">a pas vocation </w:t>
      </w: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 xml:space="preserve">se substituer </w:t>
      </w: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autorit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territoriale.</w:t>
      </w:r>
    </w:p>
    <w:p w14:paraId="225420BD" w14:textId="77777777" w:rsidR="00BE0491" w:rsidRDefault="00867202">
      <w:pPr>
        <w:pStyle w:val="Textepardfaut"/>
        <w:spacing w:before="200" w:after="20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ce titre, il n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intervient ja</w:t>
      </w:r>
      <w:r>
        <w:rPr>
          <w:rStyle w:val="Aucun"/>
          <w:rFonts w:ascii="SF Pro Regular" w:hAnsi="SF Pro Regular"/>
          <w:sz w:val="20"/>
          <w:szCs w:val="20"/>
        </w:rPr>
        <w:t xml:space="preserve">mais et ne peut jamais </w:t>
      </w:r>
      <w:r>
        <w:rPr>
          <w:rStyle w:val="Aucun"/>
          <w:rFonts w:ascii="SF Pro Regular" w:hAnsi="SF Pro Regular"/>
          <w:sz w:val="20"/>
          <w:szCs w:val="20"/>
        </w:rPr>
        <w:t>ê</w:t>
      </w:r>
      <w:r>
        <w:rPr>
          <w:rStyle w:val="Aucun"/>
          <w:rFonts w:ascii="SF Pro Regular" w:hAnsi="SF Pro Regular"/>
          <w:sz w:val="20"/>
          <w:szCs w:val="20"/>
        </w:rPr>
        <w:t>tre sollicit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pour :</w:t>
      </w:r>
    </w:p>
    <w:p w14:paraId="1078B739" w14:textId="77777777" w:rsidR="00BE0491" w:rsidRDefault="00867202">
      <w:pPr>
        <w:pStyle w:val="Textepardfaut"/>
        <w:numPr>
          <w:ilvl w:val="0"/>
          <w:numId w:val="2"/>
        </w:numPr>
        <w:spacing w:before="120" w:after="120"/>
        <w:jc w:val="both"/>
        <w:rPr>
          <w:rFonts w:ascii="SF Pro Regular" w:hAnsi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 xml:space="preserve">La mission de mise en </w:t>
      </w:r>
      <w:r>
        <w:rPr>
          <w:rFonts w:ascii="SF Pro Regular" w:hAnsi="SF Pro Regular"/>
          <w:sz w:val="20"/>
          <w:szCs w:val="20"/>
        </w:rPr>
        <w:t>œ</w:t>
      </w:r>
      <w:r>
        <w:rPr>
          <w:rFonts w:ascii="SF Pro Regular" w:hAnsi="SF Pro Regular"/>
          <w:sz w:val="20"/>
          <w:szCs w:val="20"/>
        </w:rPr>
        <w:t>uvre des r</w:t>
      </w:r>
      <w:r>
        <w:rPr>
          <w:rFonts w:ascii="SF Pro Regular" w:hAnsi="SF Pro Regular"/>
          <w:sz w:val="20"/>
          <w:szCs w:val="20"/>
        </w:rPr>
        <w:t>è</w:t>
      </w:r>
      <w:r>
        <w:rPr>
          <w:rFonts w:ascii="SF Pro Regular" w:hAnsi="SF Pro Regular"/>
          <w:sz w:val="20"/>
          <w:szCs w:val="20"/>
        </w:rPr>
        <w:t>gles d</w:t>
      </w:r>
      <w:r>
        <w:rPr>
          <w:rFonts w:ascii="SF Pro Regular" w:hAnsi="SF Pro Regular"/>
          <w:sz w:val="20"/>
          <w:szCs w:val="20"/>
        </w:rPr>
        <w:t>’</w:t>
      </w:r>
      <w:r>
        <w:rPr>
          <w:rFonts w:ascii="SF Pro Regular" w:hAnsi="SF Pro Regular"/>
          <w:sz w:val="20"/>
          <w:szCs w:val="20"/>
        </w:rPr>
        <w:t>hygi</w:t>
      </w:r>
      <w:r>
        <w:rPr>
          <w:rFonts w:ascii="SF Pro Regular" w:hAnsi="SF Pro Regular"/>
          <w:sz w:val="20"/>
          <w:szCs w:val="20"/>
        </w:rPr>
        <w:t>è</w:t>
      </w:r>
      <w:r>
        <w:rPr>
          <w:rFonts w:ascii="SF Pro Regular" w:hAnsi="SF Pro Regular"/>
          <w:sz w:val="20"/>
          <w:szCs w:val="20"/>
        </w:rPr>
        <w:t>ne et de s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curit</w:t>
      </w:r>
      <w:r>
        <w:rPr>
          <w:rFonts w:ascii="SF Pro Regular" w:hAnsi="SF Pro Regular"/>
          <w:sz w:val="20"/>
          <w:szCs w:val="20"/>
        </w:rPr>
        <w:t xml:space="preserve">é </w:t>
      </w:r>
      <w:r>
        <w:rPr>
          <w:rFonts w:ascii="SF Pro Regular" w:hAnsi="SF Pro Regular"/>
          <w:sz w:val="20"/>
          <w:szCs w:val="20"/>
        </w:rPr>
        <w:t>qui reste du ressort exclusif et de la responsabilit</w:t>
      </w:r>
      <w:r>
        <w:rPr>
          <w:rFonts w:ascii="SF Pro Regular" w:hAnsi="SF Pro Regular"/>
          <w:sz w:val="20"/>
          <w:szCs w:val="20"/>
        </w:rPr>
        <w:t xml:space="preserve">é </w:t>
      </w:r>
      <w:r>
        <w:rPr>
          <w:rFonts w:ascii="SF Pro Regular" w:hAnsi="SF Pro Regular"/>
          <w:sz w:val="20"/>
          <w:szCs w:val="20"/>
        </w:rPr>
        <w:t>de l</w:t>
      </w:r>
      <w:r>
        <w:rPr>
          <w:rFonts w:ascii="SF Pro Regular" w:hAnsi="SF Pro Regular"/>
          <w:sz w:val="20"/>
          <w:szCs w:val="20"/>
        </w:rPr>
        <w:t>’</w:t>
      </w:r>
      <w:r>
        <w:rPr>
          <w:rFonts w:ascii="SF Pro Regular" w:hAnsi="SF Pro Regular"/>
          <w:sz w:val="20"/>
          <w:szCs w:val="20"/>
        </w:rPr>
        <w:t>autorit</w:t>
      </w:r>
      <w:r>
        <w:rPr>
          <w:rFonts w:ascii="SF Pro Regular" w:hAnsi="SF Pro Regular"/>
          <w:sz w:val="20"/>
          <w:szCs w:val="20"/>
        </w:rPr>
        <w:t xml:space="preserve">é </w:t>
      </w:r>
      <w:r>
        <w:rPr>
          <w:rFonts w:ascii="SF Pro Regular" w:hAnsi="SF Pro Regular"/>
          <w:sz w:val="20"/>
          <w:szCs w:val="20"/>
        </w:rPr>
        <w:t>territoriale qui aura d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sign</w:t>
      </w:r>
      <w:r>
        <w:rPr>
          <w:rFonts w:ascii="SF Pro Regular" w:hAnsi="SF Pro Regular"/>
          <w:sz w:val="20"/>
          <w:szCs w:val="20"/>
        </w:rPr>
        <w:t xml:space="preserve">é </w:t>
      </w:r>
      <w:r>
        <w:rPr>
          <w:rFonts w:ascii="SF Pro Regular" w:hAnsi="SF Pro Regular"/>
          <w:sz w:val="20"/>
          <w:szCs w:val="20"/>
        </w:rPr>
        <w:t>le ou les assistants et/ou conseillers de pr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vention pour l</w:t>
      </w:r>
      <w:r>
        <w:rPr>
          <w:rFonts w:ascii="SF Pro Regular" w:hAnsi="SF Pro Regular"/>
          <w:sz w:val="20"/>
          <w:szCs w:val="20"/>
        </w:rPr>
        <w:t>’</w:t>
      </w:r>
      <w:r>
        <w:rPr>
          <w:rFonts w:ascii="SF Pro Regular" w:hAnsi="SF Pro Regular"/>
          <w:sz w:val="20"/>
          <w:szCs w:val="20"/>
        </w:rPr>
        <w:t>assister et la conseiller dans cette mission</w:t>
      </w:r>
      <w:r>
        <w:rPr>
          <w:rFonts w:ascii="SF Pro Regular" w:hAnsi="SF Pro Regular"/>
          <w:sz w:val="20"/>
          <w:szCs w:val="20"/>
        </w:rPr>
        <w:t> </w:t>
      </w:r>
      <w:r>
        <w:rPr>
          <w:rFonts w:ascii="SF Pro Regular" w:hAnsi="SF Pro Regular"/>
          <w:sz w:val="20"/>
          <w:szCs w:val="20"/>
        </w:rPr>
        <w:t>;</w:t>
      </w:r>
    </w:p>
    <w:p w14:paraId="0219C0E8" w14:textId="77777777" w:rsidR="00BE0491" w:rsidRDefault="00867202">
      <w:pPr>
        <w:pStyle w:val="Textepardfaut"/>
        <w:numPr>
          <w:ilvl w:val="0"/>
          <w:numId w:val="2"/>
        </w:numPr>
        <w:spacing w:before="120" w:after="120"/>
        <w:jc w:val="both"/>
        <w:rPr>
          <w:rFonts w:ascii="SF Pro Regular" w:hAnsi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>Les missions de contr</w:t>
      </w:r>
      <w:r>
        <w:rPr>
          <w:rFonts w:ascii="SF Pro Regular" w:hAnsi="SF Pro Regular"/>
          <w:sz w:val="20"/>
          <w:szCs w:val="20"/>
        </w:rPr>
        <w:t>ô</w:t>
      </w:r>
      <w:r>
        <w:rPr>
          <w:rFonts w:ascii="SF Pro Regular" w:hAnsi="SF Pro Regular"/>
          <w:sz w:val="20"/>
          <w:szCs w:val="20"/>
        </w:rPr>
        <w:t>le d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 xml:space="preserve">volues </w:t>
      </w:r>
      <w:r>
        <w:rPr>
          <w:rFonts w:ascii="SF Pro Regular" w:hAnsi="SF Pro Regular"/>
          <w:sz w:val="20"/>
          <w:szCs w:val="20"/>
        </w:rPr>
        <w:t xml:space="preserve">à </w:t>
      </w:r>
      <w:r>
        <w:rPr>
          <w:rFonts w:ascii="SF Pro Regular" w:hAnsi="SF Pro Regular"/>
          <w:sz w:val="20"/>
          <w:szCs w:val="20"/>
        </w:rPr>
        <w:t>d</w:t>
      </w:r>
      <w:r>
        <w:rPr>
          <w:rFonts w:ascii="SF Pro Regular" w:hAnsi="SF Pro Regular"/>
          <w:sz w:val="20"/>
          <w:szCs w:val="20"/>
        </w:rPr>
        <w:t>’</w:t>
      </w:r>
      <w:r>
        <w:rPr>
          <w:rFonts w:ascii="SF Pro Regular" w:hAnsi="SF Pro Regular"/>
          <w:sz w:val="20"/>
          <w:szCs w:val="20"/>
        </w:rPr>
        <w:t>autres services</w:t>
      </w:r>
      <w:r>
        <w:rPr>
          <w:rFonts w:ascii="SF Pro Regular" w:hAnsi="SF Pro Regular"/>
          <w:sz w:val="20"/>
          <w:szCs w:val="20"/>
        </w:rPr>
        <w:t> </w:t>
      </w:r>
      <w:r>
        <w:rPr>
          <w:rFonts w:ascii="SF Pro Regular" w:hAnsi="SF Pro Regular"/>
          <w:sz w:val="20"/>
          <w:szCs w:val="20"/>
        </w:rPr>
        <w:t>:</w:t>
      </w:r>
    </w:p>
    <w:p w14:paraId="310A246D" w14:textId="77777777" w:rsidR="00BE0491" w:rsidRDefault="00867202" w:rsidP="00046A99">
      <w:pPr>
        <w:pStyle w:val="Corps"/>
        <w:numPr>
          <w:ilvl w:val="1"/>
          <w:numId w:val="5"/>
        </w:numPr>
        <w:spacing w:after="120"/>
        <w:ind w:left="221" w:firstLine="556"/>
        <w:jc w:val="both"/>
        <w:rPr>
          <w:rFonts w:ascii="SF Pro Regular" w:hAnsi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 xml:space="preserve">Le </w:t>
      </w:r>
      <w:proofErr w:type="spellStart"/>
      <w:r>
        <w:rPr>
          <w:rFonts w:ascii="SF Pro Regular" w:hAnsi="SF Pro Regular"/>
          <w:sz w:val="20"/>
          <w:szCs w:val="20"/>
        </w:rPr>
        <w:t>contr</w:t>
      </w:r>
      <w:proofErr w:type="spellEnd"/>
      <w:r>
        <w:rPr>
          <w:rStyle w:val="Aucun"/>
          <w:rFonts w:ascii="SF Pro Regular" w:hAnsi="SF Pro Regular"/>
          <w:sz w:val="20"/>
          <w:szCs w:val="20"/>
          <w:lang w:val="en-US"/>
        </w:rPr>
        <w:t>ô</w:t>
      </w:r>
      <w:r>
        <w:rPr>
          <w:rFonts w:ascii="SF Pro Regular" w:hAnsi="SF Pro Regular"/>
          <w:sz w:val="20"/>
          <w:szCs w:val="20"/>
        </w:rPr>
        <w:t>le des dispositions relatives aux risques d</w:t>
      </w:r>
      <w:r>
        <w:rPr>
          <w:rStyle w:val="Aucun"/>
          <w:rFonts w:ascii="SF Pro Regular" w:hAnsi="SF Pro Regular"/>
          <w:sz w:val="20"/>
          <w:szCs w:val="20"/>
          <w:lang w:val="en-US"/>
        </w:rPr>
        <w:t>’</w:t>
      </w:r>
      <w:r>
        <w:rPr>
          <w:rFonts w:ascii="SF Pro Regular" w:hAnsi="SF Pro Regular"/>
          <w:sz w:val="20"/>
          <w:szCs w:val="20"/>
        </w:rPr>
        <w:t xml:space="preserve">incendie et de panique dans les </w:t>
      </w:r>
      <w:r>
        <w:rPr>
          <w:rStyle w:val="Aucun"/>
          <w:rFonts w:ascii="SF Pro Regular" w:hAnsi="SF Pro Regular"/>
          <w:sz w:val="20"/>
          <w:szCs w:val="20"/>
          <w:lang w:val="en-US"/>
        </w:rPr>
        <w:t>é</w:t>
      </w:r>
      <w:proofErr w:type="spellStart"/>
      <w:r>
        <w:rPr>
          <w:rFonts w:ascii="SF Pro Regular" w:hAnsi="SF Pro Regular"/>
          <w:sz w:val="20"/>
          <w:szCs w:val="20"/>
        </w:rPr>
        <w:t>tablissements</w:t>
      </w:r>
      <w:proofErr w:type="spellEnd"/>
      <w:r>
        <w:rPr>
          <w:rFonts w:ascii="SF Pro Regular" w:hAnsi="SF Pro Regular"/>
          <w:sz w:val="20"/>
          <w:szCs w:val="20"/>
        </w:rPr>
        <w:t xml:space="preserve"> recevant du public ;</w:t>
      </w:r>
    </w:p>
    <w:p w14:paraId="6D244084" w14:textId="77777777" w:rsidR="00BE0491" w:rsidRDefault="00867202" w:rsidP="00046A99">
      <w:pPr>
        <w:pStyle w:val="Corps"/>
        <w:numPr>
          <w:ilvl w:val="1"/>
          <w:numId w:val="5"/>
        </w:numPr>
        <w:spacing w:after="120"/>
        <w:ind w:left="221" w:firstLine="556"/>
        <w:jc w:val="both"/>
        <w:rPr>
          <w:rFonts w:ascii="SF Pro Regular" w:hAnsi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 xml:space="preserve">Le </w:t>
      </w:r>
      <w:proofErr w:type="spellStart"/>
      <w:r>
        <w:rPr>
          <w:rFonts w:ascii="SF Pro Regular" w:hAnsi="SF Pro Regular"/>
          <w:sz w:val="20"/>
          <w:szCs w:val="20"/>
        </w:rPr>
        <w:t>contr</w:t>
      </w:r>
      <w:proofErr w:type="spellEnd"/>
      <w:r>
        <w:rPr>
          <w:rStyle w:val="Aucun"/>
          <w:rFonts w:ascii="SF Pro Regular" w:hAnsi="SF Pro Regular"/>
          <w:sz w:val="20"/>
          <w:szCs w:val="20"/>
          <w:lang w:val="en-US"/>
        </w:rPr>
        <w:t>ô</w:t>
      </w:r>
      <w:r>
        <w:rPr>
          <w:rFonts w:ascii="SF Pro Regular" w:hAnsi="SF Pro Regular"/>
          <w:sz w:val="20"/>
          <w:szCs w:val="20"/>
        </w:rPr>
        <w:t xml:space="preserve">le des </w:t>
      </w:r>
      <w:r>
        <w:rPr>
          <w:rStyle w:val="Aucun"/>
          <w:rFonts w:ascii="SF Pro Regular" w:hAnsi="SF Pro Regular"/>
          <w:sz w:val="20"/>
          <w:szCs w:val="20"/>
          <w:lang w:val="en-US"/>
        </w:rPr>
        <w:t>é</w:t>
      </w:r>
      <w:proofErr w:type="spellStart"/>
      <w:r>
        <w:rPr>
          <w:rFonts w:ascii="SF Pro Regular" w:hAnsi="SF Pro Regular"/>
          <w:sz w:val="20"/>
          <w:szCs w:val="20"/>
        </w:rPr>
        <w:t>quipements</w:t>
      </w:r>
      <w:proofErr w:type="spellEnd"/>
      <w:r>
        <w:rPr>
          <w:rFonts w:ascii="SF Pro Regular" w:hAnsi="SF Pro Regular"/>
          <w:sz w:val="20"/>
          <w:szCs w:val="20"/>
        </w:rPr>
        <w:t xml:space="preserve"> sportifs, des aires de jeux... ;</w:t>
      </w:r>
    </w:p>
    <w:p w14:paraId="22CBED68" w14:textId="77777777" w:rsidR="00BE0491" w:rsidRDefault="00867202" w:rsidP="00046A99">
      <w:pPr>
        <w:pStyle w:val="Corps"/>
        <w:numPr>
          <w:ilvl w:val="1"/>
          <w:numId w:val="5"/>
        </w:numPr>
        <w:spacing w:after="120"/>
        <w:ind w:left="221" w:firstLine="556"/>
        <w:jc w:val="both"/>
        <w:rPr>
          <w:rFonts w:ascii="SF Pro Regular" w:hAnsi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 xml:space="preserve">Le </w:t>
      </w:r>
      <w:proofErr w:type="spellStart"/>
      <w:r>
        <w:rPr>
          <w:rFonts w:ascii="SF Pro Regular" w:hAnsi="SF Pro Regular"/>
          <w:sz w:val="20"/>
          <w:szCs w:val="20"/>
        </w:rPr>
        <w:t>contr</w:t>
      </w:r>
      <w:proofErr w:type="spellEnd"/>
      <w:r>
        <w:rPr>
          <w:rStyle w:val="Aucun"/>
          <w:rFonts w:ascii="SF Pro Regular" w:hAnsi="SF Pro Regular"/>
          <w:sz w:val="20"/>
          <w:szCs w:val="20"/>
          <w:lang w:val="en-US"/>
        </w:rPr>
        <w:t>ô</w:t>
      </w:r>
      <w:r>
        <w:rPr>
          <w:rFonts w:ascii="SF Pro Regular" w:hAnsi="SF Pro Regular"/>
          <w:sz w:val="20"/>
          <w:szCs w:val="20"/>
        </w:rPr>
        <w:t>le du respect des r</w:t>
      </w:r>
      <w:r>
        <w:rPr>
          <w:rStyle w:val="Aucun"/>
          <w:rFonts w:ascii="SF Pro Regular" w:hAnsi="SF Pro Regular"/>
          <w:sz w:val="20"/>
          <w:szCs w:val="20"/>
          <w:lang w:val="en-US"/>
        </w:rPr>
        <w:t>è</w:t>
      </w:r>
      <w:proofErr w:type="spellStart"/>
      <w:r>
        <w:rPr>
          <w:rFonts w:ascii="SF Pro Regular" w:hAnsi="SF Pro Regular"/>
          <w:sz w:val="20"/>
          <w:szCs w:val="20"/>
        </w:rPr>
        <w:t>gles</w:t>
      </w:r>
      <w:proofErr w:type="spellEnd"/>
      <w:r>
        <w:rPr>
          <w:rFonts w:ascii="SF Pro Regular" w:hAnsi="SF Pro Regular"/>
          <w:sz w:val="20"/>
          <w:szCs w:val="20"/>
        </w:rPr>
        <w:t xml:space="preserve"> d</w:t>
      </w:r>
      <w:r>
        <w:rPr>
          <w:rStyle w:val="Aucun"/>
          <w:rFonts w:ascii="SF Pro Regular" w:hAnsi="SF Pro Regular"/>
          <w:sz w:val="20"/>
          <w:szCs w:val="20"/>
          <w:lang w:val="en-US"/>
        </w:rPr>
        <w:t>’</w:t>
      </w:r>
      <w:r>
        <w:rPr>
          <w:rFonts w:ascii="SF Pro Regular" w:hAnsi="SF Pro Regular"/>
          <w:sz w:val="20"/>
          <w:szCs w:val="20"/>
          <w:lang w:val="da-DK"/>
        </w:rPr>
        <w:t>hygi</w:t>
      </w:r>
      <w:r>
        <w:rPr>
          <w:rStyle w:val="Aucun"/>
          <w:rFonts w:ascii="SF Pro Regular" w:hAnsi="SF Pro Regular"/>
          <w:sz w:val="20"/>
          <w:szCs w:val="20"/>
          <w:lang w:val="en-US"/>
        </w:rPr>
        <w:t>è</w:t>
      </w:r>
      <w:r>
        <w:rPr>
          <w:rFonts w:ascii="SF Pro Regular" w:hAnsi="SF Pro Regular"/>
          <w:sz w:val="20"/>
          <w:szCs w:val="20"/>
        </w:rPr>
        <w:t xml:space="preserve">ne alimentaire en restauration collective </w:t>
      </w:r>
      <w:proofErr w:type="spellStart"/>
      <w:r>
        <w:rPr>
          <w:rFonts w:ascii="SF Pro Regular" w:hAnsi="SF Pro Regular"/>
          <w:sz w:val="20"/>
          <w:szCs w:val="20"/>
        </w:rPr>
        <w:t>exerc</w:t>
      </w:r>
      <w:proofErr w:type="spellEnd"/>
      <w:r>
        <w:rPr>
          <w:rStyle w:val="Aucun"/>
          <w:rFonts w:ascii="SF Pro Regular" w:hAnsi="SF Pro Regular"/>
          <w:sz w:val="20"/>
          <w:szCs w:val="20"/>
          <w:lang w:val="en-US"/>
        </w:rPr>
        <w:t xml:space="preserve">é </w:t>
      </w:r>
      <w:r>
        <w:rPr>
          <w:rFonts w:ascii="SF Pro Regular" w:hAnsi="SF Pro Regular"/>
          <w:sz w:val="20"/>
          <w:szCs w:val="20"/>
        </w:rPr>
        <w:t>par les services v</w:t>
      </w:r>
      <w:r>
        <w:rPr>
          <w:rStyle w:val="Aucun"/>
          <w:rFonts w:ascii="SF Pro Regular" w:hAnsi="SF Pro Regular"/>
          <w:sz w:val="20"/>
          <w:szCs w:val="20"/>
          <w:lang w:val="en-US"/>
        </w:rPr>
        <w:t>é</w:t>
      </w:r>
      <w:r>
        <w:rPr>
          <w:rFonts w:ascii="SF Pro Regular" w:hAnsi="SF Pro Regular"/>
          <w:sz w:val="20"/>
          <w:szCs w:val="20"/>
        </w:rPr>
        <w:t>t</w:t>
      </w:r>
      <w:r>
        <w:rPr>
          <w:rStyle w:val="Aucun"/>
          <w:rFonts w:ascii="SF Pro Regular" w:hAnsi="SF Pro Regular"/>
          <w:sz w:val="20"/>
          <w:szCs w:val="20"/>
          <w:lang w:val="en-US"/>
        </w:rPr>
        <w:t>é</w:t>
      </w:r>
      <w:proofErr w:type="spellStart"/>
      <w:r>
        <w:rPr>
          <w:rFonts w:ascii="SF Pro Regular" w:hAnsi="SF Pro Regular"/>
          <w:sz w:val="20"/>
          <w:szCs w:val="20"/>
        </w:rPr>
        <w:t>rinaires</w:t>
      </w:r>
      <w:proofErr w:type="spellEnd"/>
      <w:r>
        <w:rPr>
          <w:rFonts w:ascii="SF Pro Regular" w:hAnsi="SF Pro Regular"/>
          <w:sz w:val="20"/>
          <w:szCs w:val="20"/>
        </w:rPr>
        <w:t>.</w:t>
      </w:r>
    </w:p>
    <w:p w14:paraId="045F8687" w14:textId="77777777" w:rsidR="00BE0491" w:rsidRDefault="00867202">
      <w:pPr>
        <w:pStyle w:val="Textepardfaut"/>
        <w:numPr>
          <w:ilvl w:val="0"/>
          <w:numId w:val="2"/>
        </w:numPr>
        <w:spacing w:before="120" w:after="120"/>
        <w:jc w:val="both"/>
        <w:rPr>
          <w:rFonts w:ascii="SF Pro Regular" w:hAnsi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>Le contr</w:t>
      </w:r>
      <w:r>
        <w:rPr>
          <w:rFonts w:ascii="SF Pro Regular" w:hAnsi="SF Pro Regular"/>
          <w:sz w:val="20"/>
          <w:szCs w:val="20"/>
        </w:rPr>
        <w:t>ô</w:t>
      </w:r>
      <w:r>
        <w:rPr>
          <w:rFonts w:ascii="SF Pro Regular" w:hAnsi="SF Pro Regular"/>
          <w:sz w:val="20"/>
          <w:szCs w:val="20"/>
        </w:rPr>
        <w:t>le et la v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rification de la conformit</w:t>
      </w:r>
      <w:r>
        <w:rPr>
          <w:rFonts w:ascii="SF Pro Regular" w:hAnsi="SF Pro Regular"/>
          <w:sz w:val="20"/>
          <w:szCs w:val="20"/>
        </w:rPr>
        <w:t xml:space="preserve">é </w:t>
      </w:r>
      <w:r>
        <w:rPr>
          <w:rFonts w:ascii="SF Pro Regular" w:hAnsi="SF Pro Regular"/>
          <w:sz w:val="20"/>
          <w:szCs w:val="20"/>
        </w:rPr>
        <w:t xml:space="preserve">technique des 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quipements de travail, des b</w:t>
      </w:r>
      <w:r>
        <w:rPr>
          <w:rFonts w:ascii="SF Pro Regular" w:hAnsi="SF Pro Regular"/>
          <w:sz w:val="20"/>
          <w:szCs w:val="20"/>
        </w:rPr>
        <w:t>â</w:t>
      </w:r>
      <w:r>
        <w:rPr>
          <w:rFonts w:ascii="SF Pro Regular" w:hAnsi="SF Pro Regular"/>
          <w:sz w:val="20"/>
          <w:szCs w:val="20"/>
        </w:rPr>
        <w:t>timents et des mat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 xml:space="preserve">riels qui doivent </w:t>
      </w:r>
      <w:r>
        <w:rPr>
          <w:rFonts w:ascii="SF Pro Regular" w:hAnsi="SF Pro Regular"/>
          <w:sz w:val="20"/>
          <w:szCs w:val="20"/>
        </w:rPr>
        <w:t>ê</w:t>
      </w:r>
      <w:r>
        <w:rPr>
          <w:rFonts w:ascii="SF Pro Regular" w:hAnsi="SF Pro Regular"/>
          <w:sz w:val="20"/>
          <w:szCs w:val="20"/>
        </w:rPr>
        <w:t>tre r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alis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s par des organismes sp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cialis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s certifi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s ou agr</w:t>
      </w:r>
      <w:r>
        <w:rPr>
          <w:rFonts w:ascii="SF Pro Regular" w:hAnsi="SF Pro Regular"/>
          <w:sz w:val="20"/>
          <w:szCs w:val="20"/>
        </w:rPr>
        <w:t>éé</w:t>
      </w:r>
      <w:r>
        <w:rPr>
          <w:rFonts w:ascii="SF Pro Regular" w:hAnsi="SF Pro Regular"/>
          <w:sz w:val="20"/>
          <w:szCs w:val="20"/>
        </w:rPr>
        <w:t>s ou des personnes comp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tentes. Toutefois, s</w:t>
      </w:r>
      <w:r>
        <w:rPr>
          <w:rFonts w:ascii="SF Pro Regular" w:hAnsi="SF Pro Regular"/>
          <w:sz w:val="20"/>
          <w:szCs w:val="20"/>
        </w:rPr>
        <w:t>’</w:t>
      </w:r>
      <w:r>
        <w:rPr>
          <w:rFonts w:ascii="SF Pro Regular" w:hAnsi="SF Pro Regular"/>
          <w:sz w:val="20"/>
          <w:szCs w:val="20"/>
        </w:rPr>
        <w:t>il constate une anomalie, le CISST pourra le signaler ;</w:t>
      </w:r>
    </w:p>
    <w:p w14:paraId="5FB8910E" w14:textId="77777777" w:rsidR="00BE0491" w:rsidRDefault="00867202">
      <w:pPr>
        <w:pStyle w:val="Textepardfaut"/>
        <w:numPr>
          <w:ilvl w:val="0"/>
          <w:numId w:val="2"/>
        </w:numPr>
        <w:spacing w:before="120" w:after="120"/>
        <w:jc w:val="both"/>
        <w:rPr>
          <w:rFonts w:ascii="SF Pro Regular" w:hAnsi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>Les questions relevant de l</w:t>
      </w:r>
      <w:r>
        <w:rPr>
          <w:rFonts w:ascii="SF Pro Regular" w:hAnsi="SF Pro Regular"/>
          <w:sz w:val="20"/>
          <w:szCs w:val="20"/>
        </w:rPr>
        <w:t>’</w:t>
      </w:r>
      <w:r>
        <w:rPr>
          <w:rFonts w:ascii="SF Pro Regular" w:hAnsi="SF Pro Regular"/>
          <w:sz w:val="20"/>
          <w:szCs w:val="20"/>
        </w:rPr>
        <w:t>emploi et du statut des ag</w:t>
      </w:r>
      <w:r>
        <w:rPr>
          <w:rFonts w:ascii="SF Pro Regular" w:hAnsi="SF Pro Regular"/>
          <w:sz w:val="20"/>
          <w:szCs w:val="20"/>
        </w:rPr>
        <w:t>ents d</w:t>
      </w:r>
      <w:r>
        <w:rPr>
          <w:rFonts w:ascii="SF Pro Regular" w:hAnsi="SF Pro Regular"/>
          <w:sz w:val="20"/>
          <w:szCs w:val="20"/>
        </w:rPr>
        <w:t>è</w:t>
      </w:r>
      <w:r>
        <w:rPr>
          <w:rFonts w:ascii="SF Pro Regular" w:hAnsi="SF Pro Regular"/>
          <w:sz w:val="20"/>
          <w:szCs w:val="20"/>
        </w:rPr>
        <w:t>s lors qu</w:t>
      </w:r>
      <w:r>
        <w:rPr>
          <w:rFonts w:ascii="SF Pro Regular" w:hAnsi="SF Pro Regular"/>
          <w:sz w:val="20"/>
          <w:szCs w:val="20"/>
        </w:rPr>
        <w:t>’</w:t>
      </w:r>
      <w:r>
        <w:rPr>
          <w:rFonts w:ascii="SF Pro Regular" w:hAnsi="SF Pro Regular"/>
          <w:sz w:val="20"/>
          <w:szCs w:val="20"/>
        </w:rPr>
        <w:t>elles n</w:t>
      </w:r>
      <w:r>
        <w:rPr>
          <w:rFonts w:ascii="SF Pro Regular" w:hAnsi="SF Pro Regular"/>
          <w:sz w:val="20"/>
          <w:szCs w:val="20"/>
        </w:rPr>
        <w:t>’</w:t>
      </w:r>
      <w:r>
        <w:rPr>
          <w:rFonts w:ascii="SF Pro Regular" w:hAnsi="SF Pro Regular"/>
          <w:sz w:val="20"/>
          <w:szCs w:val="20"/>
        </w:rPr>
        <w:t>interf</w:t>
      </w:r>
      <w:r>
        <w:rPr>
          <w:rFonts w:ascii="SF Pro Regular" w:hAnsi="SF Pro Regular"/>
          <w:sz w:val="20"/>
          <w:szCs w:val="20"/>
        </w:rPr>
        <w:t>è</w:t>
      </w:r>
      <w:r>
        <w:rPr>
          <w:rFonts w:ascii="SF Pro Regular" w:hAnsi="SF Pro Regular"/>
          <w:sz w:val="20"/>
          <w:szCs w:val="20"/>
        </w:rPr>
        <w:t>rent pas avec la r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glementation applicable en mati</w:t>
      </w:r>
      <w:r>
        <w:rPr>
          <w:rFonts w:ascii="SF Pro Regular" w:hAnsi="SF Pro Regular"/>
          <w:sz w:val="20"/>
          <w:szCs w:val="20"/>
        </w:rPr>
        <w:t>è</w:t>
      </w:r>
      <w:r>
        <w:rPr>
          <w:rFonts w:ascii="SF Pro Regular" w:hAnsi="SF Pro Regular"/>
          <w:sz w:val="20"/>
          <w:szCs w:val="20"/>
        </w:rPr>
        <w:t>re d</w:t>
      </w:r>
      <w:r>
        <w:rPr>
          <w:rFonts w:ascii="SF Pro Regular" w:hAnsi="SF Pro Regular"/>
          <w:sz w:val="20"/>
          <w:szCs w:val="20"/>
        </w:rPr>
        <w:t>’</w:t>
      </w:r>
      <w:r>
        <w:rPr>
          <w:rFonts w:ascii="SF Pro Regular" w:hAnsi="SF Pro Regular"/>
          <w:sz w:val="20"/>
          <w:szCs w:val="20"/>
        </w:rPr>
        <w:t>hygi</w:t>
      </w:r>
      <w:r>
        <w:rPr>
          <w:rFonts w:ascii="SF Pro Regular" w:hAnsi="SF Pro Regular"/>
          <w:sz w:val="20"/>
          <w:szCs w:val="20"/>
        </w:rPr>
        <w:t>è</w:t>
      </w:r>
      <w:r>
        <w:rPr>
          <w:rFonts w:ascii="SF Pro Regular" w:hAnsi="SF Pro Regular"/>
          <w:sz w:val="20"/>
          <w:szCs w:val="20"/>
        </w:rPr>
        <w:t>ne et de s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curit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.</w:t>
      </w:r>
    </w:p>
    <w:p w14:paraId="46A19FC6" w14:textId="77777777" w:rsidR="00BE0491" w:rsidRDefault="00867202">
      <w:pPr>
        <w:pStyle w:val="Corps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  <w:lang w:val="de-DE"/>
        </w:rPr>
        <w:t>Le CISST n</w:t>
      </w:r>
      <w:r>
        <w:rPr>
          <w:rStyle w:val="Aucun"/>
          <w:rFonts w:ascii="SF Pro Regular" w:hAnsi="SF Pro Regular"/>
          <w:sz w:val="20"/>
          <w:szCs w:val="20"/>
          <w:lang w:val="en-US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 xml:space="preserve">a pas non plus vocation </w:t>
      </w:r>
      <w:r>
        <w:rPr>
          <w:rStyle w:val="Aucun"/>
          <w:rFonts w:ascii="SF Pro Regular" w:hAnsi="SF Pro Regular"/>
          <w:sz w:val="20"/>
          <w:szCs w:val="20"/>
          <w:lang w:val="en-US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tout observer lors des inspections. Le champ de ses observations est d</w:t>
      </w:r>
      <w:r>
        <w:rPr>
          <w:rStyle w:val="Aucun"/>
          <w:rFonts w:ascii="SF Pro Regular" w:hAnsi="SF Pro Regular"/>
          <w:sz w:val="20"/>
          <w:szCs w:val="20"/>
          <w:lang w:val="en-US"/>
        </w:rPr>
        <w:t>é</w:t>
      </w:r>
      <w:proofErr w:type="spellStart"/>
      <w:r>
        <w:rPr>
          <w:rStyle w:val="Aucun"/>
          <w:rFonts w:ascii="SF Pro Regular" w:hAnsi="SF Pro Regular"/>
          <w:sz w:val="20"/>
          <w:szCs w:val="20"/>
        </w:rPr>
        <w:t>termin</w:t>
      </w:r>
      <w:proofErr w:type="spellEnd"/>
      <w:r>
        <w:rPr>
          <w:rStyle w:val="Aucun"/>
          <w:rFonts w:ascii="SF Pro Regular" w:hAnsi="SF Pro Regular"/>
          <w:sz w:val="20"/>
          <w:szCs w:val="20"/>
          <w:lang w:val="en-US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 xml:space="preserve">en fonction des besoins et </w:t>
      </w:r>
      <w:r>
        <w:rPr>
          <w:rStyle w:val="Aucun"/>
          <w:rFonts w:ascii="SF Pro Regular" w:hAnsi="SF Pro Regular"/>
          <w:sz w:val="20"/>
          <w:szCs w:val="20"/>
        </w:rPr>
        <w:t>des objectifs fix</w:t>
      </w:r>
      <w:r>
        <w:rPr>
          <w:rStyle w:val="Aucun"/>
          <w:rFonts w:ascii="SF Pro Regular" w:hAnsi="SF Pro Regular"/>
          <w:sz w:val="20"/>
          <w:szCs w:val="20"/>
          <w:lang w:val="en-US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s conjointement avec l</w:t>
      </w:r>
      <w:r>
        <w:rPr>
          <w:rStyle w:val="Aucun"/>
          <w:rFonts w:ascii="SF Pro Regular" w:hAnsi="SF Pro Regular"/>
          <w:sz w:val="20"/>
          <w:szCs w:val="20"/>
          <w:lang w:val="en-US"/>
        </w:rPr>
        <w:t>’</w:t>
      </w:r>
      <w:r>
        <w:rPr>
          <w:rStyle w:val="Aucun"/>
          <w:rFonts w:ascii="SF Pro Regular" w:hAnsi="SF Pro Regular"/>
          <w:sz w:val="20"/>
          <w:szCs w:val="20"/>
          <w:lang w:val="it-IT"/>
        </w:rPr>
        <w:t>autorit</w:t>
      </w:r>
      <w:r>
        <w:rPr>
          <w:rStyle w:val="Aucun"/>
          <w:rFonts w:ascii="SF Pro Regular" w:hAnsi="SF Pro Regular"/>
          <w:sz w:val="20"/>
          <w:szCs w:val="20"/>
          <w:lang w:val="en-US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 xml:space="preserve">territoriale ou son </w:t>
      </w:r>
      <w:proofErr w:type="spellStart"/>
      <w:r>
        <w:rPr>
          <w:rStyle w:val="Aucun"/>
          <w:rFonts w:ascii="SF Pro Regular" w:hAnsi="SF Pro Regular"/>
          <w:sz w:val="20"/>
          <w:szCs w:val="20"/>
        </w:rPr>
        <w:t>repr</w:t>
      </w:r>
      <w:proofErr w:type="spellEnd"/>
      <w:r>
        <w:rPr>
          <w:rStyle w:val="Aucun"/>
          <w:rFonts w:ascii="SF Pro Regular" w:hAnsi="SF Pro Regular"/>
          <w:sz w:val="20"/>
          <w:szCs w:val="20"/>
          <w:lang w:val="en-US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sentant.</w:t>
      </w:r>
    </w:p>
    <w:p w14:paraId="417B5907" w14:textId="77777777" w:rsidR="00BE0491" w:rsidRDefault="00BE0491">
      <w:pPr>
        <w:pStyle w:val="Corps"/>
        <w:jc w:val="both"/>
        <w:rPr>
          <w:rFonts w:ascii="SF Pro Regular" w:eastAsia="SF Pro Regular" w:hAnsi="SF Pro Regular" w:cs="SF Pro Regular"/>
          <w:sz w:val="20"/>
          <w:szCs w:val="20"/>
        </w:rPr>
      </w:pPr>
    </w:p>
    <w:p w14:paraId="3413432D" w14:textId="77777777" w:rsidR="00BE0491" w:rsidRDefault="00BE0491">
      <w:pPr>
        <w:pStyle w:val="Corps"/>
        <w:jc w:val="both"/>
        <w:rPr>
          <w:rFonts w:ascii="SF Pro Regular" w:eastAsia="SF Pro Regular" w:hAnsi="SF Pro Regular" w:cs="SF Pro Regular"/>
          <w:sz w:val="20"/>
          <w:szCs w:val="20"/>
        </w:rPr>
      </w:pPr>
    </w:p>
    <w:p w14:paraId="6204E2D2" w14:textId="77777777" w:rsidR="00BE0491" w:rsidRPr="00046A99" w:rsidRDefault="00867202">
      <w:pPr>
        <w:pStyle w:val="Titre"/>
        <w:jc w:val="left"/>
        <w:rPr>
          <w:rFonts w:ascii="SF Pro Bold" w:eastAsia="SF Pro Bold" w:hAnsi="SF Pro Bold" w:cs="SF Pro Bold"/>
          <w:b/>
          <w:sz w:val="24"/>
          <w:szCs w:val="24"/>
        </w:rPr>
      </w:pPr>
      <w:r w:rsidRPr="00046A99">
        <w:rPr>
          <w:rFonts w:ascii="SF Pro Bold" w:hAnsi="SF Pro Bold"/>
          <w:b/>
          <w:sz w:val="24"/>
          <w:szCs w:val="24"/>
        </w:rPr>
        <w:t>Article 5</w:t>
      </w:r>
      <w:r w:rsidRPr="00046A99">
        <w:rPr>
          <w:rFonts w:ascii="SF Pro Bold" w:hAnsi="SF Pro Bold"/>
          <w:b/>
          <w:sz w:val="24"/>
          <w:szCs w:val="24"/>
        </w:rPr>
        <w:t> </w:t>
      </w:r>
      <w:r w:rsidRPr="00046A99">
        <w:rPr>
          <w:rFonts w:ascii="SF Pro Bold" w:hAnsi="SF Pro Bold"/>
          <w:b/>
          <w:sz w:val="24"/>
          <w:szCs w:val="24"/>
        </w:rPr>
        <w:t>: Modalit</w:t>
      </w:r>
      <w:r w:rsidRPr="00046A99">
        <w:rPr>
          <w:rFonts w:ascii="SF Pro Bold" w:hAnsi="SF Pro Bold"/>
          <w:b/>
          <w:sz w:val="24"/>
          <w:szCs w:val="24"/>
        </w:rPr>
        <w:t>é</w:t>
      </w:r>
      <w:r w:rsidRPr="00046A99">
        <w:rPr>
          <w:rFonts w:ascii="SF Pro Bold" w:hAnsi="SF Pro Bold"/>
          <w:b/>
          <w:sz w:val="24"/>
          <w:szCs w:val="24"/>
        </w:rPr>
        <w:t>s d</w:t>
      </w:r>
      <w:r w:rsidRPr="00046A99">
        <w:rPr>
          <w:rFonts w:ascii="SF Pro Bold" w:hAnsi="SF Pro Bold"/>
          <w:b/>
          <w:sz w:val="24"/>
          <w:szCs w:val="24"/>
        </w:rPr>
        <w:t>’</w:t>
      </w:r>
      <w:r w:rsidRPr="00046A99">
        <w:rPr>
          <w:rFonts w:ascii="SF Pro Bold" w:hAnsi="SF Pro Bold"/>
          <w:b/>
          <w:sz w:val="24"/>
          <w:szCs w:val="24"/>
        </w:rPr>
        <w:t>intervention</w:t>
      </w:r>
    </w:p>
    <w:p w14:paraId="707E8B72" w14:textId="77777777" w:rsidR="00BE0491" w:rsidRDefault="00867202">
      <w:pPr>
        <w:pStyle w:val="Titre2"/>
        <w:tabs>
          <w:tab w:val="left" w:pos="567"/>
        </w:tabs>
        <w:spacing w:before="240" w:after="120"/>
        <w:jc w:val="both"/>
        <w:rPr>
          <w:rStyle w:val="Aucun"/>
          <w:rFonts w:ascii="SF Pro Bold" w:eastAsia="SF Pro Bold" w:hAnsi="SF Pro Bold" w:cs="SF Pro Bold"/>
          <w:b w:val="0"/>
          <w:bCs w:val="0"/>
          <w:sz w:val="22"/>
          <w:szCs w:val="22"/>
          <w:u w:val="single"/>
        </w:rPr>
      </w:pPr>
      <w:r>
        <w:rPr>
          <w:rStyle w:val="Aucun"/>
          <w:rFonts w:ascii="SF Pro Bold" w:hAnsi="SF Pro Bold"/>
          <w:b w:val="0"/>
          <w:bCs w:val="0"/>
          <w:sz w:val="22"/>
          <w:szCs w:val="22"/>
          <w:u w:val="single"/>
        </w:rPr>
        <w:t>Saisine</w:t>
      </w:r>
    </w:p>
    <w:p w14:paraId="41B8899A" w14:textId="77777777" w:rsidR="00BE0491" w:rsidRDefault="00867202">
      <w:pPr>
        <w:pStyle w:val="Textepardfaut"/>
        <w:spacing w:before="200" w:after="20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Le CISST interviendra dans le cadre d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un plan d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inspection valid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par 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autorit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territoriale et/ou un de ses repr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sentants, </w:t>
      </w:r>
      <w:r>
        <w:rPr>
          <w:rStyle w:val="Aucun"/>
          <w:rFonts w:ascii="SF Pro Regular" w:hAnsi="SF Pro Regular"/>
          <w:sz w:val="20"/>
          <w:szCs w:val="20"/>
        </w:rPr>
        <w:t>en 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ponse </w:t>
      </w: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 xml:space="preserve">une demande 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crite.</w:t>
      </w:r>
    </w:p>
    <w:p w14:paraId="5F83B614" w14:textId="77777777" w:rsidR="00BE0491" w:rsidRDefault="00867202">
      <w:pPr>
        <w:pStyle w:val="Textepardfaut"/>
        <w:spacing w:before="200" w:after="20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lastRenderedPageBreak/>
        <w:t xml:space="preserve">Diverses inspections peuvent </w:t>
      </w:r>
      <w:r>
        <w:rPr>
          <w:rStyle w:val="Aucun"/>
          <w:rFonts w:ascii="SF Pro Regular" w:hAnsi="SF Pro Regular"/>
          <w:sz w:val="20"/>
          <w:szCs w:val="20"/>
        </w:rPr>
        <w:t>ê</w:t>
      </w:r>
      <w:r>
        <w:rPr>
          <w:rStyle w:val="Aucun"/>
          <w:rFonts w:ascii="SF Pro Regular" w:hAnsi="SF Pro Regular"/>
          <w:sz w:val="20"/>
          <w:szCs w:val="20"/>
        </w:rPr>
        <w:t>tre demand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es</w:t>
      </w:r>
      <w:r>
        <w:rPr>
          <w:rStyle w:val="Aucun"/>
          <w:rFonts w:ascii="SF Pro Regular" w:hAnsi="SF Pro Regular"/>
          <w:sz w:val="20"/>
          <w:szCs w:val="20"/>
        </w:rPr>
        <w:t> </w:t>
      </w:r>
      <w:r>
        <w:rPr>
          <w:rStyle w:val="Aucun"/>
          <w:rFonts w:ascii="SF Pro Regular" w:hAnsi="SF Pro Regular"/>
          <w:sz w:val="20"/>
          <w:szCs w:val="20"/>
        </w:rPr>
        <w:t>: des locaux / lieux de travail, de situation de travail, th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matique (risque chimique, biologique, </w:t>
      </w:r>
      <w:r>
        <w:rPr>
          <w:rStyle w:val="Aucun"/>
          <w:rFonts w:ascii="SF Pro Regular" w:hAnsi="SF Pro Regular"/>
          <w:sz w:val="20"/>
          <w:szCs w:val="20"/>
        </w:rPr>
        <w:t>…</w:t>
      </w:r>
      <w:r>
        <w:rPr>
          <w:rStyle w:val="Aucun"/>
          <w:rFonts w:ascii="SF Pro Regular" w:hAnsi="SF Pro Regular"/>
          <w:sz w:val="20"/>
          <w:szCs w:val="20"/>
        </w:rPr>
        <w:t>)</w:t>
      </w:r>
    </w:p>
    <w:p w14:paraId="5AED1500" w14:textId="77777777" w:rsidR="00BE0491" w:rsidRDefault="00867202">
      <w:pPr>
        <w:pStyle w:val="Titre2"/>
        <w:tabs>
          <w:tab w:val="left" w:pos="567"/>
        </w:tabs>
        <w:spacing w:before="240" w:after="120"/>
        <w:jc w:val="both"/>
        <w:rPr>
          <w:rStyle w:val="Aucun"/>
          <w:rFonts w:ascii="SF Pro Bold" w:eastAsia="SF Pro Bold" w:hAnsi="SF Pro Bold" w:cs="SF Pro Bold"/>
          <w:b w:val="0"/>
          <w:bCs w:val="0"/>
          <w:sz w:val="22"/>
          <w:szCs w:val="22"/>
          <w:u w:val="single"/>
        </w:rPr>
      </w:pPr>
      <w:r>
        <w:rPr>
          <w:rStyle w:val="Aucun"/>
          <w:rFonts w:ascii="SF Pro Bold" w:hAnsi="SF Pro Bold"/>
          <w:b w:val="0"/>
          <w:bCs w:val="0"/>
          <w:sz w:val="22"/>
          <w:szCs w:val="22"/>
          <w:u w:val="single"/>
        </w:rPr>
        <w:t>Inspection</w:t>
      </w:r>
    </w:p>
    <w:p w14:paraId="544B84E1" w14:textId="77777777" w:rsidR="00BE0491" w:rsidRDefault="00867202">
      <w:pPr>
        <w:pStyle w:val="Textepardfaut"/>
        <w:numPr>
          <w:ilvl w:val="0"/>
          <w:numId w:val="2"/>
        </w:numPr>
        <w:spacing w:before="120" w:after="120"/>
        <w:jc w:val="both"/>
        <w:rPr>
          <w:rFonts w:ascii="SF Pro Regular" w:hAnsi="SF Pro Regular"/>
          <w:sz w:val="20"/>
          <w:szCs w:val="20"/>
        </w:rPr>
      </w:pPr>
      <w:r w:rsidRPr="00046A99">
        <w:rPr>
          <w:rStyle w:val="Aucun"/>
          <w:rFonts w:ascii="SF Pro Bold" w:hAnsi="SF Pro Bold"/>
          <w:b/>
          <w:i/>
          <w:iCs/>
          <w:sz w:val="20"/>
          <w:szCs w:val="20"/>
          <w:u w:val="single"/>
        </w:rPr>
        <w:t>Pr</w:t>
      </w:r>
      <w:r w:rsidRPr="00046A99">
        <w:rPr>
          <w:rStyle w:val="Aucun"/>
          <w:rFonts w:ascii="SF Pro Bold" w:hAnsi="SF Pro Bold"/>
          <w:b/>
          <w:i/>
          <w:iCs/>
          <w:sz w:val="20"/>
          <w:szCs w:val="20"/>
          <w:u w:val="single"/>
        </w:rPr>
        <w:t>é</w:t>
      </w:r>
      <w:r w:rsidRPr="00046A99">
        <w:rPr>
          <w:rStyle w:val="Aucun"/>
          <w:rFonts w:ascii="SF Pro Bold" w:hAnsi="SF Pro Bold"/>
          <w:b/>
          <w:i/>
          <w:iCs/>
          <w:sz w:val="20"/>
          <w:szCs w:val="20"/>
          <w:u w:val="single"/>
        </w:rPr>
        <w:t>sentation de la mission</w:t>
      </w:r>
      <w:r>
        <w:rPr>
          <w:rFonts w:ascii="SF Pro Regular" w:hAnsi="SF Pro Regular"/>
          <w:sz w:val="20"/>
          <w:szCs w:val="20"/>
        </w:rPr>
        <w:t>, au cours d</w:t>
      </w:r>
      <w:r>
        <w:rPr>
          <w:rFonts w:ascii="SF Pro Regular" w:hAnsi="SF Pro Regular"/>
          <w:sz w:val="20"/>
          <w:szCs w:val="20"/>
        </w:rPr>
        <w:t>’</w:t>
      </w:r>
      <w:r>
        <w:rPr>
          <w:rFonts w:ascii="SF Pro Regular" w:hAnsi="SF Pro Regular"/>
          <w:sz w:val="20"/>
          <w:szCs w:val="20"/>
        </w:rPr>
        <w:t>une premi</w:t>
      </w:r>
      <w:r>
        <w:rPr>
          <w:rFonts w:ascii="SF Pro Regular" w:hAnsi="SF Pro Regular"/>
          <w:sz w:val="20"/>
          <w:szCs w:val="20"/>
        </w:rPr>
        <w:t>è</w:t>
      </w:r>
      <w:r>
        <w:rPr>
          <w:rFonts w:ascii="SF Pro Regular" w:hAnsi="SF Pro Regular"/>
          <w:sz w:val="20"/>
          <w:szCs w:val="20"/>
        </w:rPr>
        <w:t>re r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 xml:space="preserve">union de </w:t>
      </w:r>
      <w:r>
        <w:rPr>
          <w:rFonts w:ascii="SF Pro Regular" w:hAnsi="SF Pro Regular"/>
          <w:sz w:val="20"/>
          <w:szCs w:val="20"/>
        </w:rPr>
        <w:t>concertation avec l</w:t>
      </w:r>
      <w:r>
        <w:rPr>
          <w:rFonts w:ascii="SF Pro Regular" w:hAnsi="SF Pro Regular"/>
          <w:sz w:val="20"/>
          <w:szCs w:val="20"/>
        </w:rPr>
        <w:t>’</w:t>
      </w:r>
      <w:r>
        <w:rPr>
          <w:rFonts w:ascii="SF Pro Regular" w:hAnsi="SF Pro Regular"/>
          <w:sz w:val="20"/>
          <w:szCs w:val="20"/>
        </w:rPr>
        <w:t>autorit</w:t>
      </w:r>
      <w:r>
        <w:rPr>
          <w:rFonts w:ascii="SF Pro Regular" w:hAnsi="SF Pro Regular"/>
          <w:sz w:val="20"/>
          <w:szCs w:val="20"/>
        </w:rPr>
        <w:t xml:space="preserve">é </w:t>
      </w:r>
      <w:r>
        <w:rPr>
          <w:rFonts w:ascii="SF Pro Regular" w:hAnsi="SF Pro Regular"/>
          <w:sz w:val="20"/>
          <w:szCs w:val="20"/>
        </w:rPr>
        <w:t>territoriale ou son/ses repr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sentant(s), pour d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terminer le champ d</w:t>
      </w:r>
      <w:r>
        <w:rPr>
          <w:rFonts w:ascii="SF Pro Regular" w:hAnsi="SF Pro Regular"/>
          <w:sz w:val="20"/>
          <w:szCs w:val="20"/>
        </w:rPr>
        <w:t>’</w:t>
      </w:r>
      <w:r>
        <w:rPr>
          <w:rFonts w:ascii="SF Pro Regular" w:hAnsi="SF Pro Regular"/>
          <w:sz w:val="20"/>
          <w:szCs w:val="20"/>
        </w:rPr>
        <w:t>intervention sur lequel portera la mission d</w:t>
      </w:r>
      <w:r>
        <w:rPr>
          <w:rFonts w:ascii="SF Pro Regular" w:hAnsi="SF Pro Regular"/>
          <w:sz w:val="20"/>
          <w:szCs w:val="20"/>
        </w:rPr>
        <w:t>’</w:t>
      </w:r>
      <w:r>
        <w:rPr>
          <w:rFonts w:ascii="SF Pro Regular" w:hAnsi="SF Pro Regular"/>
          <w:sz w:val="20"/>
          <w:szCs w:val="20"/>
        </w:rPr>
        <w:t>inspection dans la limite de ses missions d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 xml:space="preserve">finies </w:t>
      </w:r>
      <w:r>
        <w:rPr>
          <w:rFonts w:ascii="SF Pro Regular" w:hAnsi="SF Pro Regular"/>
          <w:sz w:val="20"/>
          <w:szCs w:val="20"/>
        </w:rPr>
        <w:t xml:space="preserve">à </w:t>
      </w:r>
      <w:r>
        <w:rPr>
          <w:rFonts w:ascii="SF Pro Regular" w:hAnsi="SF Pro Regular"/>
          <w:sz w:val="20"/>
          <w:szCs w:val="20"/>
        </w:rPr>
        <w:t>l</w:t>
      </w:r>
      <w:r>
        <w:rPr>
          <w:rFonts w:ascii="SF Pro Regular" w:hAnsi="SF Pro Regular"/>
          <w:sz w:val="20"/>
          <w:szCs w:val="20"/>
        </w:rPr>
        <w:t>’</w:t>
      </w:r>
      <w:r>
        <w:rPr>
          <w:rFonts w:ascii="SF Pro Regular" w:hAnsi="SF Pro Regular"/>
          <w:sz w:val="20"/>
          <w:szCs w:val="20"/>
        </w:rPr>
        <w:t>article 4 et par la lettre de mission</w:t>
      </w:r>
      <w:r>
        <w:rPr>
          <w:rFonts w:ascii="SF Pro Regular" w:hAnsi="SF Pro Regular"/>
          <w:sz w:val="20"/>
          <w:szCs w:val="20"/>
        </w:rPr>
        <w:t> </w:t>
      </w:r>
      <w:r>
        <w:rPr>
          <w:rFonts w:ascii="SF Pro Regular" w:hAnsi="SF Pro Regular"/>
          <w:sz w:val="20"/>
          <w:szCs w:val="20"/>
        </w:rPr>
        <w:t>;</w:t>
      </w:r>
    </w:p>
    <w:p w14:paraId="70358A72" w14:textId="77777777" w:rsidR="00BE0491" w:rsidRDefault="00867202">
      <w:pPr>
        <w:pStyle w:val="Textepardfaut"/>
        <w:numPr>
          <w:ilvl w:val="0"/>
          <w:numId w:val="2"/>
        </w:numPr>
        <w:spacing w:before="120" w:after="120"/>
        <w:jc w:val="both"/>
        <w:rPr>
          <w:rFonts w:ascii="SF Pro Regular" w:hAnsi="SF Pro Regular"/>
          <w:sz w:val="20"/>
          <w:szCs w:val="20"/>
        </w:rPr>
      </w:pPr>
      <w:r w:rsidRPr="00046A99">
        <w:rPr>
          <w:rStyle w:val="Aucun"/>
          <w:rFonts w:ascii="SF Pro Bold" w:hAnsi="SF Pro Bold"/>
          <w:b/>
          <w:i/>
          <w:iCs/>
          <w:sz w:val="20"/>
          <w:szCs w:val="20"/>
          <w:u w:val="single"/>
        </w:rPr>
        <w:t>Planification des m</w:t>
      </w:r>
      <w:r w:rsidRPr="00046A99">
        <w:rPr>
          <w:rStyle w:val="Aucun"/>
          <w:rFonts w:ascii="SF Pro Bold" w:hAnsi="SF Pro Bold"/>
          <w:b/>
          <w:i/>
          <w:iCs/>
          <w:sz w:val="20"/>
          <w:szCs w:val="20"/>
          <w:u w:val="single"/>
        </w:rPr>
        <w:t>issions d</w:t>
      </w:r>
      <w:r w:rsidRPr="00046A99">
        <w:rPr>
          <w:rStyle w:val="Aucun"/>
          <w:rFonts w:ascii="SF Pro Bold" w:hAnsi="SF Pro Bold"/>
          <w:b/>
          <w:i/>
          <w:iCs/>
          <w:sz w:val="20"/>
          <w:szCs w:val="20"/>
          <w:u w:val="single"/>
        </w:rPr>
        <w:t>’</w:t>
      </w:r>
      <w:r w:rsidRPr="00046A99">
        <w:rPr>
          <w:rStyle w:val="Aucun"/>
          <w:rFonts w:ascii="SF Pro Bold" w:hAnsi="SF Pro Bold"/>
          <w:b/>
          <w:i/>
          <w:iCs/>
          <w:sz w:val="20"/>
          <w:szCs w:val="20"/>
          <w:u w:val="single"/>
        </w:rPr>
        <w:t>inspection</w:t>
      </w:r>
      <w:r>
        <w:rPr>
          <w:rFonts w:ascii="SF Pro Regular" w:hAnsi="SF Pro Regular"/>
          <w:sz w:val="20"/>
          <w:szCs w:val="20"/>
        </w:rPr>
        <w:t> </w:t>
      </w:r>
      <w:r>
        <w:rPr>
          <w:rFonts w:ascii="SF Pro Regular" w:hAnsi="SF Pro Regular"/>
          <w:sz w:val="20"/>
          <w:szCs w:val="20"/>
        </w:rPr>
        <w:t>: un plan d</w:t>
      </w:r>
      <w:r>
        <w:rPr>
          <w:rFonts w:ascii="SF Pro Regular" w:hAnsi="SF Pro Regular"/>
          <w:sz w:val="20"/>
          <w:szCs w:val="20"/>
        </w:rPr>
        <w:t>’</w:t>
      </w:r>
      <w:r>
        <w:rPr>
          <w:rFonts w:ascii="SF Pro Regular" w:hAnsi="SF Pro Regular"/>
          <w:sz w:val="20"/>
          <w:szCs w:val="20"/>
        </w:rPr>
        <w:t>inspection est propos</w:t>
      </w:r>
      <w:r>
        <w:rPr>
          <w:rFonts w:ascii="SF Pro Regular" w:hAnsi="SF Pro Regular"/>
          <w:sz w:val="20"/>
          <w:szCs w:val="20"/>
        </w:rPr>
        <w:t xml:space="preserve">é </w:t>
      </w:r>
      <w:r>
        <w:rPr>
          <w:rFonts w:ascii="SF Pro Regular" w:hAnsi="SF Pro Regular"/>
          <w:sz w:val="20"/>
          <w:szCs w:val="20"/>
        </w:rPr>
        <w:t>par le CISST</w:t>
      </w:r>
      <w:r>
        <w:rPr>
          <w:rFonts w:ascii="SF Pro Regular" w:hAnsi="SF Pro Regular"/>
          <w:sz w:val="20"/>
          <w:szCs w:val="20"/>
        </w:rPr>
        <w:t>, puis valid</w:t>
      </w:r>
      <w:r>
        <w:rPr>
          <w:rFonts w:ascii="SF Pro Regular" w:hAnsi="SF Pro Regular"/>
          <w:sz w:val="20"/>
          <w:szCs w:val="20"/>
        </w:rPr>
        <w:t xml:space="preserve">é </w:t>
      </w:r>
      <w:r>
        <w:rPr>
          <w:rFonts w:ascii="SF Pro Regular" w:hAnsi="SF Pro Regular"/>
          <w:sz w:val="20"/>
          <w:szCs w:val="20"/>
        </w:rPr>
        <w:t>par l</w:t>
      </w:r>
      <w:r>
        <w:rPr>
          <w:rFonts w:ascii="SF Pro Regular" w:hAnsi="SF Pro Regular"/>
          <w:sz w:val="20"/>
          <w:szCs w:val="20"/>
        </w:rPr>
        <w:t>’</w:t>
      </w:r>
      <w:r>
        <w:rPr>
          <w:rFonts w:ascii="SF Pro Regular" w:hAnsi="SF Pro Regular"/>
          <w:sz w:val="20"/>
          <w:szCs w:val="20"/>
        </w:rPr>
        <w:t>autorit</w:t>
      </w:r>
      <w:r>
        <w:rPr>
          <w:rFonts w:ascii="SF Pro Regular" w:hAnsi="SF Pro Regular"/>
          <w:sz w:val="20"/>
          <w:szCs w:val="20"/>
        </w:rPr>
        <w:t xml:space="preserve">é </w:t>
      </w:r>
      <w:r>
        <w:rPr>
          <w:rFonts w:ascii="SF Pro Regular" w:hAnsi="SF Pro Regular"/>
          <w:sz w:val="20"/>
          <w:szCs w:val="20"/>
        </w:rPr>
        <w:t>territoriale.</w:t>
      </w:r>
    </w:p>
    <w:p w14:paraId="510D2808" w14:textId="77777777" w:rsidR="00BE0491" w:rsidRDefault="00867202">
      <w:pPr>
        <w:pStyle w:val="Textepardfaut"/>
        <w:tabs>
          <w:tab w:val="left" w:pos="567"/>
        </w:tabs>
        <w:spacing w:before="120" w:after="12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En fonction de la taille de la commune / l</w:t>
      </w:r>
      <w:r>
        <w:rPr>
          <w:rStyle w:val="Aucun"/>
          <w:rFonts w:ascii="SF Pro Regular" w:hAnsi="SF Pro Regular"/>
          <w:sz w:val="20"/>
          <w:szCs w:val="20"/>
        </w:rPr>
        <w:t>’é</w:t>
      </w:r>
      <w:r>
        <w:rPr>
          <w:rStyle w:val="Aucun"/>
          <w:rFonts w:ascii="SF Pro Regular" w:hAnsi="SF Pro Regular"/>
          <w:sz w:val="20"/>
          <w:szCs w:val="20"/>
        </w:rPr>
        <w:t xml:space="preserve">tablissement, un plan annuel ou pluriannuel peut </w:t>
      </w:r>
      <w:r>
        <w:rPr>
          <w:rStyle w:val="Aucun"/>
          <w:rFonts w:ascii="SF Pro Regular" w:hAnsi="SF Pro Regular"/>
          <w:sz w:val="20"/>
          <w:szCs w:val="20"/>
        </w:rPr>
        <w:t>ê</w:t>
      </w:r>
      <w:r>
        <w:rPr>
          <w:rStyle w:val="Aucun"/>
          <w:rFonts w:ascii="SF Pro Regular" w:hAnsi="SF Pro Regular"/>
          <w:sz w:val="20"/>
          <w:szCs w:val="20"/>
        </w:rPr>
        <w:t xml:space="preserve">tre 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labor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.</w:t>
      </w:r>
    </w:p>
    <w:p w14:paraId="00C5950D" w14:textId="77777777" w:rsidR="00BE0491" w:rsidRDefault="00867202">
      <w:pPr>
        <w:pStyle w:val="Textepardfaut"/>
        <w:numPr>
          <w:ilvl w:val="0"/>
          <w:numId w:val="2"/>
        </w:numPr>
        <w:spacing w:before="120" w:after="120"/>
        <w:jc w:val="both"/>
        <w:rPr>
          <w:rFonts w:ascii="SF Pro Regular" w:hAnsi="SF Pro Regular"/>
          <w:sz w:val="20"/>
          <w:szCs w:val="20"/>
        </w:rPr>
      </w:pPr>
      <w:r w:rsidRPr="00046A99">
        <w:rPr>
          <w:rStyle w:val="Aucun"/>
          <w:rFonts w:ascii="SF Pro Bold" w:hAnsi="SF Pro Bold"/>
          <w:b/>
          <w:i/>
          <w:iCs/>
          <w:sz w:val="20"/>
          <w:szCs w:val="20"/>
          <w:u w:val="single"/>
        </w:rPr>
        <w:t>R</w:t>
      </w:r>
      <w:r w:rsidRPr="00046A99">
        <w:rPr>
          <w:rStyle w:val="Aucun"/>
          <w:rFonts w:ascii="SF Pro Bold" w:hAnsi="SF Pro Bold"/>
          <w:b/>
          <w:i/>
          <w:iCs/>
          <w:sz w:val="20"/>
          <w:szCs w:val="20"/>
          <w:u w:val="single"/>
        </w:rPr>
        <w:t>é</w:t>
      </w:r>
      <w:r w:rsidRPr="00046A99">
        <w:rPr>
          <w:rStyle w:val="Aucun"/>
          <w:rFonts w:ascii="SF Pro Bold" w:hAnsi="SF Pro Bold"/>
          <w:b/>
          <w:i/>
          <w:iCs/>
          <w:sz w:val="20"/>
          <w:szCs w:val="20"/>
          <w:u w:val="single"/>
        </w:rPr>
        <w:t>alisation de l</w:t>
      </w:r>
      <w:r w:rsidRPr="00046A99">
        <w:rPr>
          <w:rStyle w:val="Aucun"/>
          <w:rFonts w:ascii="SF Pro Bold" w:hAnsi="SF Pro Bold"/>
          <w:b/>
          <w:i/>
          <w:iCs/>
          <w:sz w:val="20"/>
          <w:szCs w:val="20"/>
          <w:u w:val="single"/>
        </w:rPr>
        <w:t>’</w:t>
      </w:r>
      <w:r w:rsidRPr="00046A99">
        <w:rPr>
          <w:rStyle w:val="Aucun"/>
          <w:rFonts w:ascii="SF Pro Bold" w:hAnsi="SF Pro Bold"/>
          <w:b/>
          <w:i/>
          <w:iCs/>
          <w:sz w:val="20"/>
          <w:szCs w:val="20"/>
          <w:u w:val="single"/>
        </w:rPr>
        <w:t>inspection</w:t>
      </w:r>
      <w:r>
        <w:rPr>
          <w:rFonts w:ascii="SF Pro Regular" w:hAnsi="SF Pro Regular"/>
          <w:sz w:val="20"/>
          <w:szCs w:val="20"/>
        </w:rPr>
        <w:t> </w:t>
      </w:r>
      <w:r>
        <w:rPr>
          <w:rFonts w:ascii="SF Pro Regular" w:hAnsi="SF Pro Regular"/>
          <w:sz w:val="20"/>
          <w:szCs w:val="20"/>
        </w:rPr>
        <w:t xml:space="preserve">: le </w:t>
      </w:r>
      <w:r>
        <w:rPr>
          <w:rFonts w:ascii="SF Pro Regular" w:hAnsi="SF Pro Regular"/>
          <w:sz w:val="20"/>
          <w:szCs w:val="20"/>
        </w:rPr>
        <w:t>CISST communique pr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 xml:space="preserve">alablement </w:t>
      </w:r>
      <w:r>
        <w:rPr>
          <w:rFonts w:ascii="SF Pro Regular" w:hAnsi="SF Pro Regular"/>
          <w:sz w:val="20"/>
          <w:szCs w:val="20"/>
        </w:rPr>
        <w:t xml:space="preserve">à </w:t>
      </w:r>
      <w:r>
        <w:rPr>
          <w:rFonts w:ascii="SF Pro Regular" w:hAnsi="SF Pro Regular"/>
          <w:sz w:val="20"/>
          <w:szCs w:val="20"/>
        </w:rPr>
        <w:t>sa venue, la liste des documents qu</w:t>
      </w:r>
      <w:r>
        <w:rPr>
          <w:rFonts w:ascii="SF Pro Regular" w:hAnsi="SF Pro Regular"/>
          <w:sz w:val="20"/>
          <w:szCs w:val="20"/>
        </w:rPr>
        <w:t>’</w:t>
      </w:r>
      <w:r>
        <w:rPr>
          <w:rFonts w:ascii="SF Pro Regular" w:hAnsi="SF Pro Regular"/>
          <w:sz w:val="20"/>
          <w:szCs w:val="20"/>
        </w:rPr>
        <w:t>il souhaite consulter lors de la visite (registre de s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curit</w:t>
      </w:r>
      <w:r>
        <w:rPr>
          <w:rFonts w:ascii="SF Pro Regular" w:hAnsi="SF Pro Regular"/>
          <w:sz w:val="20"/>
          <w:szCs w:val="20"/>
        </w:rPr>
        <w:t xml:space="preserve">é </w:t>
      </w:r>
      <w:r>
        <w:rPr>
          <w:rFonts w:ascii="SF Pro Regular" w:hAnsi="SF Pro Regular"/>
          <w:sz w:val="20"/>
          <w:szCs w:val="20"/>
        </w:rPr>
        <w:t>incendie, registre de sant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- s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curit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, rapports de contr</w:t>
      </w:r>
      <w:r>
        <w:rPr>
          <w:rFonts w:ascii="SF Pro Regular" w:hAnsi="SF Pro Regular"/>
          <w:sz w:val="20"/>
          <w:szCs w:val="20"/>
        </w:rPr>
        <w:t>ô</w:t>
      </w:r>
      <w:r>
        <w:rPr>
          <w:rFonts w:ascii="SF Pro Regular" w:hAnsi="SF Pro Regular"/>
          <w:sz w:val="20"/>
          <w:szCs w:val="20"/>
        </w:rPr>
        <w:t>les, document unique d</w:t>
      </w:r>
      <w:r>
        <w:rPr>
          <w:rFonts w:ascii="SF Pro Regular" w:hAnsi="SF Pro Regular"/>
          <w:sz w:val="20"/>
          <w:szCs w:val="20"/>
        </w:rPr>
        <w:t>’é</w:t>
      </w:r>
      <w:r>
        <w:rPr>
          <w:rFonts w:ascii="SF Pro Regular" w:hAnsi="SF Pro Regular"/>
          <w:sz w:val="20"/>
          <w:szCs w:val="20"/>
        </w:rPr>
        <w:t>valuation des risques</w:t>
      </w:r>
      <w:r>
        <w:rPr>
          <w:rFonts w:ascii="SF Pro Regular" w:hAnsi="SF Pro Regular"/>
          <w:sz w:val="20"/>
          <w:szCs w:val="20"/>
        </w:rPr>
        <w:t>…</w:t>
      </w:r>
      <w:r>
        <w:rPr>
          <w:rFonts w:ascii="SF Pro Regular" w:hAnsi="SF Pro Regular"/>
          <w:sz w:val="20"/>
          <w:szCs w:val="20"/>
        </w:rPr>
        <w:t>).</w:t>
      </w:r>
    </w:p>
    <w:p w14:paraId="36F3B48B" w14:textId="77777777" w:rsidR="00BE0491" w:rsidRDefault="00867202">
      <w:pPr>
        <w:pStyle w:val="Textepardfaut"/>
        <w:tabs>
          <w:tab w:val="left" w:pos="567"/>
        </w:tabs>
        <w:spacing w:before="120" w:after="12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aucun moment le c</w:t>
      </w:r>
      <w:r>
        <w:rPr>
          <w:rStyle w:val="Aucun"/>
          <w:rFonts w:ascii="SF Pro Regular" w:hAnsi="SF Pro Regular"/>
          <w:sz w:val="20"/>
          <w:szCs w:val="20"/>
        </w:rPr>
        <w:t>harg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d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inspection ne peut effectuer la visite d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inspection seul. Il est, accompagn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, </w:t>
      </w: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minima de 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assistant ou du conseiller en pr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vention de la collectivit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. Dans un but d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efficacit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 xml:space="preserve">le nombre de participants doit </w:t>
      </w:r>
      <w:r>
        <w:rPr>
          <w:rStyle w:val="Aucun"/>
          <w:rFonts w:ascii="SF Pro Regular" w:hAnsi="SF Pro Regular"/>
          <w:sz w:val="20"/>
          <w:szCs w:val="20"/>
        </w:rPr>
        <w:t>ê</w:t>
      </w:r>
      <w:r>
        <w:rPr>
          <w:rStyle w:val="Aucun"/>
          <w:rFonts w:ascii="SF Pro Regular" w:hAnsi="SF Pro Regular"/>
          <w:sz w:val="20"/>
          <w:szCs w:val="20"/>
        </w:rPr>
        <w:t xml:space="preserve">tre raisonnable (3 </w:t>
      </w: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 xml:space="preserve">4 personnes au </w:t>
      </w:r>
      <w:r>
        <w:rPr>
          <w:rStyle w:val="Aucun"/>
          <w:rFonts w:ascii="SF Pro Regular" w:hAnsi="SF Pro Regular"/>
          <w:sz w:val="20"/>
          <w:szCs w:val="20"/>
        </w:rPr>
        <w:t>maximum).</w:t>
      </w:r>
    </w:p>
    <w:p w14:paraId="3E620167" w14:textId="77777777" w:rsidR="00BE0491" w:rsidRDefault="00867202">
      <w:pPr>
        <w:pStyle w:val="Textepardfaut"/>
        <w:tabs>
          <w:tab w:val="left" w:pos="567"/>
        </w:tabs>
        <w:spacing w:before="120" w:after="12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Selon la commune / l</w:t>
      </w:r>
      <w:r>
        <w:rPr>
          <w:rStyle w:val="Aucun"/>
          <w:rFonts w:ascii="SF Pro Regular" w:hAnsi="SF Pro Regular"/>
          <w:sz w:val="20"/>
          <w:szCs w:val="20"/>
        </w:rPr>
        <w:t>’é</w:t>
      </w:r>
      <w:r>
        <w:rPr>
          <w:rStyle w:val="Aucun"/>
          <w:rFonts w:ascii="SF Pro Regular" w:hAnsi="SF Pro Regular"/>
          <w:sz w:val="20"/>
          <w:szCs w:val="20"/>
        </w:rPr>
        <w:t>tablissement, en pr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ambule de la visite, une concertation avec le responsable du site visit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ou du service concern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 xml:space="preserve">peut </w:t>
      </w:r>
      <w:r>
        <w:rPr>
          <w:rStyle w:val="Aucun"/>
          <w:rFonts w:ascii="SF Pro Regular" w:hAnsi="SF Pro Regular"/>
          <w:sz w:val="20"/>
          <w:szCs w:val="20"/>
        </w:rPr>
        <w:t>ê</w:t>
      </w:r>
      <w:r>
        <w:rPr>
          <w:rStyle w:val="Aucun"/>
          <w:rFonts w:ascii="SF Pro Regular" w:hAnsi="SF Pro Regular"/>
          <w:sz w:val="20"/>
          <w:szCs w:val="20"/>
        </w:rPr>
        <w:t>tre n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cessaire pour 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terminer 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organisation g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n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rale de la sant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et s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curit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en place au sein du ser</w:t>
      </w:r>
      <w:r>
        <w:rPr>
          <w:rStyle w:val="Aucun"/>
          <w:rFonts w:ascii="SF Pro Regular" w:hAnsi="SF Pro Regular"/>
          <w:sz w:val="20"/>
          <w:szCs w:val="20"/>
        </w:rPr>
        <w:t>vice/du site.</w:t>
      </w:r>
    </w:p>
    <w:p w14:paraId="50DCA79B" w14:textId="77777777" w:rsidR="00BE0491" w:rsidRDefault="00867202">
      <w:pPr>
        <w:pStyle w:val="Textepardfaut"/>
        <w:numPr>
          <w:ilvl w:val="0"/>
          <w:numId w:val="2"/>
        </w:numPr>
        <w:spacing w:before="120" w:after="120"/>
        <w:jc w:val="both"/>
        <w:rPr>
          <w:rFonts w:ascii="SF Pro Regular" w:hAnsi="SF Pro Regular"/>
          <w:sz w:val="20"/>
          <w:szCs w:val="20"/>
        </w:rPr>
      </w:pPr>
      <w:r w:rsidRPr="00046A99">
        <w:rPr>
          <w:rStyle w:val="Aucun"/>
          <w:rFonts w:ascii="SF Pro Bold" w:hAnsi="SF Pro Bold"/>
          <w:b/>
          <w:i/>
          <w:iCs/>
          <w:sz w:val="20"/>
          <w:szCs w:val="20"/>
          <w:u w:val="single"/>
        </w:rPr>
        <w:t>Suivi</w:t>
      </w:r>
      <w:r>
        <w:rPr>
          <w:rStyle w:val="Aucun"/>
          <w:rFonts w:ascii="SF Pro Bold" w:hAnsi="SF Pro Bold"/>
          <w:i/>
          <w:iCs/>
          <w:sz w:val="20"/>
          <w:szCs w:val="20"/>
        </w:rPr>
        <w:t> </w:t>
      </w:r>
      <w:r>
        <w:rPr>
          <w:rFonts w:ascii="SF Pro Regular" w:hAnsi="SF Pro Regular"/>
          <w:sz w:val="20"/>
          <w:szCs w:val="20"/>
        </w:rPr>
        <w:t>: les interventions de contr</w:t>
      </w:r>
      <w:r>
        <w:rPr>
          <w:rFonts w:ascii="SF Pro Regular" w:hAnsi="SF Pro Regular"/>
          <w:sz w:val="20"/>
          <w:szCs w:val="20"/>
        </w:rPr>
        <w:t>ô</w:t>
      </w:r>
      <w:r>
        <w:rPr>
          <w:rFonts w:ascii="SF Pro Regular" w:hAnsi="SF Pro Regular"/>
          <w:sz w:val="20"/>
          <w:szCs w:val="20"/>
        </w:rPr>
        <w:t xml:space="preserve">le du CISST </w:t>
      </w:r>
      <w:r>
        <w:rPr>
          <w:rFonts w:ascii="SF Pro Regular" w:hAnsi="SF Pro Regular"/>
          <w:sz w:val="20"/>
          <w:szCs w:val="20"/>
        </w:rPr>
        <w:t xml:space="preserve">donnent lieu </w:t>
      </w:r>
      <w:r>
        <w:rPr>
          <w:rFonts w:ascii="SF Pro Regular" w:hAnsi="SF Pro Regular"/>
          <w:sz w:val="20"/>
          <w:szCs w:val="20"/>
        </w:rPr>
        <w:t xml:space="preserve">à </w:t>
      </w:r>
      <w:r>
        <w:rPr>
          <w:rFonts w:ascii="SF Pro Regular" w:hAnsi="SF Pro Regular"/>
          <w:sz w:val="20"/>
          <w:szCs w:val="20"/>
        </w:rPr>
        <w:t xml:space="preserve">divers constat (oralement concernant les points essentiels, puis un rapport 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crit). Ce rapport et sa synth</w:t>
      </w:r>
      <w:r>
        <w:rPr>
          <w:rFonts w:ascii="SF Pro Regular" w:hAnsi="SF Pro Regular"/>
          <w:sz w:val="20"/>
          <w:szCs w:val="20"/>
        </w:rPr>
        <w:t>è</w:t>
      </w:r>
      <w:r>
        <w:rPr>
          <w:rFonts w:ascii="SF Pro Regular" w:hAnsi="SF Pro Regular"/>
          <w:sz w:val="20"/>
          <w:szCs w:val="20"/>
        </w:rPr>
        <w:t>se sont adress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 xml:space="preserve">s </w:t>
      </w:r>
      <w:r>
        <w:rPr>
          <w:rFonts w:ascii="SF Pro Regular" w:hAnsi="SF Pro Regular"/>
          <w:sz w:val="20"/>
          <w:szCs w:val="20"/>
        </w:rPr>
        <w:t xml:space="preserve">à </w:t>
      </w:r>
      <w:r>
        <w:rPr>
          <w:rFonts w:ascii="SF Pro Regular" w:hAnsi="SF Pro Regular"/>
          <w:sz w:val="20"/>
          <w:szCs w:val="20"/>
        </w:rPr>
        <w:t>l</w:t>
      </w:r>
      <w:r>
        <w:rPr>
          <w:rFonts w:ascii="SF Pro Regular" w:hAnsi="SF Pro Regular"/>
          <w:sz w:val="20"/>
          <w:szCs w:val="20"/>
        </w:rPr>
        <w:t>’</w:t>
      </w:r>
      <w:r>
        <w:rPr>
          <w:rFonts w:ascii="SF Pro Regular" w:hAnsi="SF Pro Regular"/>
          <w:sz w:val="20"/>
          <w:szCs w:val="20"/>
        </w:rPr>
        <w:t>autorit</w:t>
      </w:r>
      <w:r>
        <w:rPr>
          <w:rFonts w:ascii="SF Pro Regular" w:hAnsi="SF Pro Regular"/>
          <w:sz w:val="20"/>
          <w:szCs w:val="20"/>
        </w:rPr>
        <w:t xml:space="preserve">é </w:t>
      </w:r>
      <w:r>
        <w:rPr>
          <w:rFonts w:ascii="SF Pro Regular" w:hAnsi="SF Pro Regular"/>
          <w:sz w:val="20"/>
          <w:szCs w:val="20"/>
        </w:rPr>
        <w:t>territoriale.</w:t>
      </w:r>
    </w:p>
    <w:p w14:paraId="3C16C152" w14:textId="77777777" w:rsidR="00BE0491" w:rsidRDefault="00867202">
      <w:pPr>
        <w:pStyle w:val="Textepardfaut"/>
        <w:tabs>
          <w:tab w:val="left" w:pos="567"/>
        </w:tabs>
        <w:spacing w:before="120" w:after="12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autorit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 xml:space="preserve">territoriale </w:t>
      </w:r>
      <w:r>
        <w:rPr>
          <w:rStyle w:val="Aucun"/>
          <w:rFonts w:ascii="SF Pro Regular" w:hAnsi="SF Pro Regular"/>
          <w:sz w:val="20"/>
          <w:szCs w:val="20"/>
        </w:rPr>
        <w:t>transmet le rapport d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 xml:space="preserve">inspection </w:t>
      </w: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la F3SCT/FS, ou au CST, conform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ment </w:t>
      </w: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article 43 du 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cret n</w:t>
      </w:r>
      <w:r>
        <w:rPr>
          <w:rStyle w:val="Aucun"/>
          <w:rFonts w:ascii="SF Pro Regular" w:hAnsi="SF Pro Regular"/>
          <w:sz w:val="20"/>
          <w:szCs w:val="20"/>
        </w:rPr>
        <w:t>°</w:t>
      </w:r>
      <w:r>
        <w:rPr>
          <w:rStyle w:val="Aucun"/>
          <w:rFonts w:ascii="SF Pro Regular" w:hAnsi="SF Pro Regular"/>
          <w:sz w:val="20"/>
          <w:szCs w:val="20"/>
        </w:rPr>
        <w:t>85-603 modifi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 xml:space="preserve">: </w:t>
      </w:r>
      <w:r>
        <w:rPr>
          <w:rStyle w:val="Aucun"/>
          <w:rFonts w:ascii="SF Pro Regular" w:hAnsi="SF Pro Regular"/>
          <w:sz w:val="20"/>
          <w:szCs w:val="20"/>
        </w:rPr>
        <w:t xml:space="preserve">« </w:t>
      </w:r>
      <w:r>
        <w:rPr>
          <w:rStyle w:val="Aucun"/>
          <w:rFonts w:ascii="SF Pro Regular" w:hAnsi="SF Pro Regular"/>
          <w:sz w:val="20"/>
          <w:szCs w:val="20"/>
        </w:rPr>
        <w:t>Le comit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est inform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de toutes les visites et observations faites par les agents mentionn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s </w:t>
      </w: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 xml:space="preserve">article 5 </w:t>
      </w:r>
      <w:r>
        <w:rPr>
          <w:rStyle w:val="Aucun"/>
          <w:rFonts w:ascii="SF Pro Regular" w:hAnsi="SF Pro Regular"/>
          <w:sz w:val="20"/>
          <w:szCs w:val="20"/>
        </w:rPr>
        <w:t>»</w:t>
      </w:r>
      <w:r>
        <w:rPr>
          <w:rStyle w:val="Aucun"/>
          <w:rFonts w:ascii="SF Pro Regular" w:hAnsi="SF Pro Regular"/>
          <w:sz w:val="20"/>
          <w:szCs w:val="20"/>
        </w:rPr>
        <w:t>.</w:t>
      </w:r>
    </w:p>
    <w:p w14:paraId="500342BA" w14:textId="77777777" w:rsidR="00BE0491" w:rsidRDefault="00867202">
      <w:pPr>
        <w:pStyle w:val="Textepardfaut"/>
        <w:tabs>
          <w:tab w:val="left" w:pos="567"/>
        </w:tabs>
        <w:spacing w:before="120" w:after="12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La commune / L</w:t>
      </w:r>
      <w:r>
        <w:rPr>
          <w:rStyle w:val="Aucun"/>
          <w:rFonts w:ascii="SF Pro Regular" w:hAnsi="SF Pro Regular"/>
          <w:sz w:val="20"/>
          <w:szCs w:val="20"/>
        </w:rPr>
        <w:t>’é</w:t>
      </w:r>
      <w:r>
        <w:rPr>
          <w:rStyle w:val="Aucun"/>
          <w:rFonts w:ascii="SF Pro Regular" w:hAnsi="SF Pro Regular"/>
          <w:sz w:val="20"/>
          <w:szCs w:val="20"/>
        </w:rPr>
        <w:t>tablissement</w:t>
      </w:r>
      <w:r>
        <w:rPr>
          <w:rStyle w:val="Aucun"/>
          <w:rFonts w:ascii="SF Pro Regular" w:hAnsi="SF Pro Regular"/>
          <w:sz w:val="20"/>
          <w:szCs w:val="20"/>
        </w:rPr>
        <w:t xml:space="preserve"> informe syst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matiquement par 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crit le Centre de Gestion des suites qui seront donn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es aux propositions formul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es par le CISST (article 5 du 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cret n</w:t>
      </w:r>
      <w:r>
        <w:rPr>
          <w:rStyle w:val="Aucun"/>
          <w:rFonts w:ascii="SF Pro Regular" w:hAnsi="SF Pro Regular"/>
          <w:sz w:val="20"/>
          <w:szCs w:val="20"/>
        </w:rPr>
        <w:t>°</w:t>
      </w:r>
      <w:r>
        <w:rPr>
          <w:rStyle w:val="Aucun"/>
          <w:rFonts w:ascii="SF Pro Regular" w:hAnsi="SF Pro Regular"/>
          <w:sz w:val="20"/>
          <w:szCs w:val="20"/>
        </w:rPr>
        <w:t>85-603 modifi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).</w:t>
      </w:r>
    </w:p>
    <w:p w14:paraId="2823AE8A" w14:textId="77777777" w:rsidR="00BE0491" w:rsidRDefault="00867202">
      <w:pPr>
        <w:pStyle w:val="Textepardfaut"/>
        <w:tabs>
          <w:tab w:val="left" w:pos="567"/>
        </w:tabs>
        <w:spacing w:before="120" w:after="12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faut d'une 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ponse dans les </w:t>
      </w:r>
      <w:r>
        <w:rPr>
          <w:rStyle w:val="Aucun"/>
          <w:rFonts w:ascii="SF Pro Regular" w:hAnsi="SF Pro Regular"/>
          <w:sz w:val="20"/>
          <w:szCs w:val="20"/>
          <w:u w:val="single"/>
        </w:rPr>
        <w:t>six mois</w:t>
      </w:r>
      <w:r>
        <w:rPr>
          <w:rStyle w:val="Aucun"/>
          <w:rFonts w:ascii="SF Pro Regular" w:hAnsi="SF Pro Regular"/>
          <w:sz w:val="20"/>
          <w:szCs w:val="20"/>
        </w:rPr>
        <w:t xml:space="preserve"> suivant l'envoi du rapport, un courrier de relan</w:t>
      </w:r>
      <w:r>
        <w:rPr>
          <w:rStyle w:val="Aucun"/>
          <w:rFonts w:ascii="SF Pro Regular" w:hAnsi="SF Pro Regular"/>
          <w:sz w:val="20"/>
          <w:szCs w:val="20"/>
        </w:rPr>
        <w:t>ce sera envoy</w:t>
      </w:r>
      <w:r>
        <w:rPr>
          <w:rStyle w:val="Aucun"/>
          <w:rFonts w:ascii="SF Pro Regular" w:hAnsi="SF Pro Regular"/>
          <w:sz w:val="20"/>
          <w:szCs w:val="20"/>
        </w:rPr>
        <w:t xml:space="preserve">é à </w:t>
      </w:r>
      <w:r>
        <w:rPr>
          <w:rStyle w:val="Aucun"/>
          <w:rFonts w:ascii="SF Pro Regular" w:hAnsi="SF Pro Regular"/>
          <w:sz w:val="20"/>
          <w:szCs w:val="20"/>
        </w:rPr>
        <w:t>l'autorit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territoriale. Ce 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lai est ramen</w:t>
      </w:r>
      <w:r>
        <w:rPr>
          <w:rStyle w:val="Aucun"/>
          <w:rFonts w:ascii="SF Pro Regular" w:hAnsi="SF Pro Regular"/>
          <w:sz w:val="20"/>
          <w:szCs w:val="20"/>
        </w:rPr>
        <w:t xml:space="preserve">é à </w:t>
      </w:r>
      <w:r>
        <w:rPr>
          <w:rStyle w:val="Aucun"/>
          <w:rFonts w:ascii="SF Pro Regular" w:hAnsi="SF Pro Regular"/>
          <w:sz w:val="20"/>
          <w:szCs w:val="20"/>
          <w:u w:val="single"/>
        </w:rPr>
        <w:t>deux mois</w:t>
      </w:r>
      <w:r>
        <w:rPr>
          <w:rStyle w:val="Aucun"/>
          <w:rFonts w:ascii="SF Pro Regular" w:hAnsi="SF Pro Regular"/>
          <w:sz w:val="20"/>
          <w:szCs w:val="20"/>
        </w:rPr>
        <w:t xml:space="preserve"> dans les cas o</w:t>
      </w:r>
      <w:r>
        <w:rPr>
          <w:rStyle w:val="Aucun"/>
          <w:rFonts w:ascii="SF Pro Regular" w:hAnsi="SF Pro Regular"/>
          <w:sz w:val="20"/>
          <w:szCs w:val="20"/>
        </w:rPr>
        <w:t xml:space="preserve">ù </w:t>
      </w:r>
      <w:r>
        <w:rPr>
          <w:rStyle w:val="Aucun"/>
          <w:rFonts w:ascii="SF Pro Regular" w:hAnsi="SF Pro Regular"/>
          <w:sz w:val="20"/>
          <w:szCs w:val="20"/>
        </w:rPr>
        <w:t>des mesures imm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diates sont notifi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es </w:t>
      </w: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issue de 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inspection.</w:t>
      </w:r>
    </w:p>
    <w:p w14:paraId="7BEBBD38" w14:textId="77777777" w:rsidR="00BE0491" w:rsidRDefault="00867202">
      <w:pPr>
        <w:pStyle w:val="Textepardfaut"/>
        <w:tabs>
          <w:tab w:val="left" w:pos="567"/>
        </w:tabs>
        <w:spacing w:before="120" w:after="12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faut de 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ponse appropri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e, un rendez-vous pourra </w:t>
      </w:r>
      <w:r>
        <w:rPr>
          <w:rStyle w:val="Aucun"/>
          <w:rFonts w:ascii="SF Pro Regular" w:hAnsi="SF Pro Regular"/>
          <w:sz w:val="20"/>
          <w:szCs w:val="20"/>
        </w:rPr>
        <w:t>ê</w:t>
      </w:r>
      <w:r>
        <w:rPr>
          <w:rStyle w:val="Aucun"/>
          <w:rFonts w:ascii="SF Pro Regular" w:hAnsi="SF Pro Regular"/>
          <w:sz w:val="20"/>
          <w:szCs w:val="20"/>
        </w:rPr>
        <w:t>tre sollicit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avec l'autorit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 xml:space="preserve">territoriale ou une contre visite pourra </w:t>
      </w:r>
      <w:r>
        <w:rPr>
          <w:rStyle w:val="Aucun"/>
          <w:rFonts w:ascii="SF Pro Regular" w:hAnsi="SF Pro Regular"/>
          <w:sz w:val="20"/>
          <w:szCs w:val="20"/>
        </w:rPr>
        <w:t>ê</w:t>
      </w:r>
      <w:r>
        <w:rPr>
          <w:rStyle w:val="Aucun"/>
          <w:rFonts w:ascii="SF Pro Regular" w:hAnsi="SF Pro Regular"/>
          <w:sz w:val="20"/>
          <w:szCs w:val="20"/>
        </w:rPr>
        <w:t>tre 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clench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e par le CISST</w:t>
      </w:r>
      <w:r>
        <w:rPr>
          <w:rStyle w:val="Aucun"/>
          <w:rFonts w:ascii="SF Pro Regular" w:hAnsi="SF Pro Regular"/>
          <w:sz w:val="20"/>
          <w:szCs w:val="20"/>
        </w:rPr>
        <w:t>.</w:t>
      </w:r>
    </w:p>
    <w:p w14:paraId="1DC70C6D" w14:textId="77777777" w:rsidR="00BE0491" w:rsidRDefault="00867202">
      <w:pPr>
        <w:pStyle w:val="Titre2"/>
        <w:tabs>
          <w:tab w:val="left" w:pos="567"/>
        </w:tabs>
        <w:spacing w:before="240" w:after="120"/>
        <w:jc w:val="both"/>
        <w:rPr>
          <w:rStyle w:val="Aucun"/>
          <w:rFonts w:ascii="SF Pro Bold" w:eastAsia="SF Pro Bold" w:hAnsi="SF Pro Bold" w:cs="SF Pro Bold"/>
          <w:b w:val="0"/>
          <w:bCs w:val="0"/>
          <w:sz w:val="22"/>
          <w:szCs w:val="22"/>
          <w:u w:val="single"/>
        </w:rPr>
      </w:pPr>
      <w:r>
        <w:rPr>
          <w:rStyle w:val="Aucun"/>
          <w:rFonts w:ascii="SF Pro Bold" w:hAnsi="SF Pro Bold"/>
          <w:b w:val="0"/>
          <w:bCs w:val="0"/>
          <w:sz w:val="22"/>
          <w:szCs w:val="22"/>
          <w:u w:val="single"/>
        </w:rPr>
        <w:t>Observation d</w:t>
      </w:r>
      <w:r>
        <w:rPr>
          <w:rStyle w:val="Aucun"/>
          <w:rFonts w:ascii="SF Pro Bold" w:hAnsi="SF Pro Bold"/>
          <w:b w:val="0"/>
          <w:bCs w:val="0"/>
          <w:sz w:val="22"/>
          <w:szCs w:val="22"/>
          <w:u w:val="single"/>
        </w:rPr>
        <w:t>’</w:t>
      </w:r>
      <w:r>
        <w:rPr>
          <w:rStyle w:val="Aucun"/>
          <w:rFonts w:ascii="SF Pro Bold" w:hAnsi="SF Pro Bold"/>
          <w:b w:val="0"/>
          <w:bCs w:val="0"/>
          <w:sz w:val="22"/>
          <w:szCs w:val="22"/>
          <w:u w:val="single"/>
        </w:rPr>
        <w:t>une situation dangereuse ou urgente</w:t>
      </w:r>
    </w:p>
    <w:p w14:paraId="78346778" w14:textId="77777777" w:rsidR="00BE0491" w:rsidRDefault="00867202">
      <w:pPr>
        <w:pStyle w:val="Textepardfaut"/>
        <w:tabs>
          <w:tab w:val="left" w:pos="567"/>
        </w:tabs>
        <w:spacing w:before="120" w:after="12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Dans le cas o</w:t>
      </w:r>
      <w:r>
        <w:rPr>
          <w:rStyle w:val="Aucun"/>
          <w:rFonts w:ascii="SF Pro Regular" w:hAnsi="SF Pro Regular"/>
          <w:sz w:val="20"/>
          <w:szCs w:val="20"/>
        </w:rPr>
        <w:t xml:space="preserve">ù </w:t>
      </w:r>
      <w:r>
        <w:rPr>
          <w:rStyle w:val="Aucun"/>
          <w:rFonts w:ascii="SF Pro Regular" w:hAnsi="SF Pro Regular"/>
          <w:sz w:val="20"/>
          <w:szCs w:val="20"/>
        </w:rPr>
        <w:t>le charg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d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inspection est t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moin d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une situation de travail dangereuse ou n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cessitant une action urgente lors d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 xml:space="preserve">une </w:t>
      </w:r>
      <w:r>
        <w:rPr>
          <w:rStyle w:val="Aucun"/>
          <w:rFonts w:ascii="SF Pro Regular" w:hAnsi="SF Pro Regular"/>
          <w:sz w:val="20"/>
          <w:szCs w:val="20"/>
        </w:rPr>
        <w:t>visite d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inspection</w:t>
      </w:r>
      <w:r>
        <w:rPr>
          <w:rStyle w:val="Aucun"/>
          <w:rFonts w:ascii="SF Pro Regular" w:hAnsi="SF Pro Regular"/>
          <w:sz w:val="20"/>
          <w:szCs w:val="20"/>
        </w:rPr>
        <w:t> </w:t>
      </w:r>
      <w:r>
        <w:rPr>
          <w:rStyle w:val="Aucun"/>
          <w:rFonts w:ascii="SF Pro Regular" w:hAnsi="SF Pro Regular"/>
          <w:sz w:val="20"/>
          <w:szCs w:val="20"/>
        </w:rPr>
        <w:t>:</w:t>
      </w:r>
    </w:p>
    <w:p w14:paraId="0D725770" w14:textId="77777777" w:rsidR="00BE0491" w:rsidRDefault="00867202" w:rsidP="00046A99">
      <w:pPr>
        <w:pStyle w:val="Textepardfaut"/>
        <w:numPr>
          <w:ilvl w:val="0"/>
          <w:numId w:val="2"/>
        </w:numPr>
        <w:spacing w:after="120"/>
        <w:jc w:val="both"/>
        <w:rPr>
          <w:rFonts w:ascii="SF Pro Regular" w:hAnsi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>Il informe l</w:t>
      </w:r>
      <w:r>
        <w:rPr>
          <w:rFonts w:ascii="SF Pro Regular" w:hAnsi="SF Pro Regular"/>
          <w:sz w:val="20"/>
          <w:szCs w:val="20"/>
        </w:rPr>
        <w:t>’</w:t>
      </w:r>
      <w:r>
        <w:rPr>
          <w:rFonts w:ascii="SF Pro Regular" w:hAnsi="SF Pro Regular"/>
          <w:sz w:val="20"/>
          <w:szCs w:val="20"/>
        </w:rPr>
        <w:t>autorit</w:t>
      </w:r>
      <w:r>
        <w:rPr>
          <w:rFonts w:ascii="SF Pro Regular" w:hAnsi="SF Pro Regular"/>
          <w:sz w:val="20"/>
          <w:szCs w:val="20"/>
        </w:rPr>
        <w:t xml:space="preserve">é </w:t>
      </w:r>
      <w:r>
        <w:rPr>
          <w:rFonts w:ascii="SF Pro Regular" w:hAnsi="SF Pro Regular"/>
          <w:sz w:val="20"/>
          <w:szCs w:val="20"/>
        </w:rPr>
        <w:t>territoriale ou son repr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sentant et intervient sur le lieu de travail signal</w:t>
      </w:r>
      <w:r>
        <w:rPr>
          <w:rFonts w:ascii="SF Pro Regular" w:hAnsi="SF Pro Regular"/>
          <w:sz w:val="20"/>
          <w:szCs w:val="20"/>
        </w:rPr>
        <w:t>é </w:t>
      </w:r>
      <w:r>
        <w:rPr>
          <w:rFonts w:ascii="SF Pro Regular" w:hAnsi="SF Pro Regular"/>
          <w:sz w:val="20"/>
          <w:szCs w:val="20"/>
        </w:rPr>
        <w:t>;</w:t>
      </w:r>
    </w:p>
    <w:p w14:paraId="76912C71" w14:textId="77777777" w:rsidR="00BE0491" w:rsidRDefault="00867202" w:rsidP="00046A99">
      <w:pPr>
        <w:pStyle w:val="Textepardfaut"/>
        <w:numPr>
          <w:ilvl w:val="0"/>
          <w:numId w:val="2"/>
        </w:numPr>
        <w:spacing w:after="120"/>
        <w:jc w:val="both"/>
        <w:rPr>
          <w:rFonts w:ascii="SF Pro Regular" w:hAnsi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>Il fait proc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 xml:space="preserve">der </w:t>
      </w:r>
      <w:r>
        <w:rPr>
          <w:rFonts w:ascii="SF Pro Regular" w:hAnsi="SF Pro Regular"/>
          <w:sz w:val="20"/>
          <w:szCs w:val="20"/>
        </w:rPr>
        <w:t xml:space="preserve">à </w:t>
      </w:r>
      <w:r>
        <w:rPr>
          <w:rFonts w:ascii="SF Pro Regular" w:hAnsi="SF Pro Regular"/>
          <w:sz w:val="20"/>
          <w:szCs w:val="20"/>
        </w:rPr>
        <w:t>l</w:t>
      </w:r>
      <w:r>
        <w:rPr>
          <w:rFonts w:ascii="SF Pro Regular" w:hAnsi="SF Pro Regular"/>
          <w:sz w:val="20"/>
          <w:szCs w:val="20"/>
        </w:rPr>
        <w:t>’</w:t>
      </w:r>
      <w:r>
        <w:rPr>
          <w:rFonts w:ascii="SF Pro Regular" w:hAnsi="SF Pro Regular"/>
          <w:sz w:val="20"/>
          <w:szCs w:val="20"/>
        </w:rPr>
        <w:t>arr</w:t>
      </w:r>
      <w:r>
        <w:rPr>
          <w:rFonts w:ascii="SF Pro Regular" w:hAnsi="SF Pro Regular"/>
          <w:sz w:val="20"/>
          <w:szCs w:val="20"/>
        </w:rPr>
        <w:t>ê</w:t>
      </w:r>
      <w:r>
        <w:rPr>
          <w:rFonts w:ascii="SF Pro Regular" w:hAnsi="SF Pro Regular"/>
          <w:sz w:val="20"/>
          <w:szCs w:val="20"/>
        </w:rPr>
        <w:t>t imm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diat de cette situation par la hi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 xml:space="preserve">rarchie ou </w:t>
      </w:r>
      <w:r>
        <w:rPr>
          <w:rFonts w:ascii="SF Pro Regular" w:hAnsi="SF Pro Regular"/>
          <w:sz w:val="20"/>
          <w:szCs w:val="20"/>
        </w:rPr>
        <w:t xml:space="preserve">à </w:t>
      </w:r>
      <w:r>
        <w:rPr>
          <w:rFonts w:ascii="SF Pro Regular" w:hAnsi="SF Pro Regular"/>
          <w:sz w:val="20"/>
          <w:szCs w:val="20"/>
        </w:rPr>
        <w:t>toute action rendue n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cessaire.</w:t>
      </w:r>
    </w:p>
    <w:p w14:paraId="3A62D334" w14:textId="77777777" w:rsidR="00BE0491" w:rsidRDefault="00867202">
      <w:pPr>
        <w:pStyle w:val="Textepardfaut"/>
        <w:tabs>
          <w:tab w:val="left" w:pos="567"/>
        </w:tabs>
        <w:spacing w:before="120" w:after="12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 xml:space="preserve">Un courrier informant </w:t>
      </w:r>
      <w:r>
        <w:rPr>
          <w:rStyle w:val="Aucun"/>
          <w:rFonts w:ascii="SF Pro Regular" w:hAnsi="SF Pro Regular"/>
          <w:sz w:val="20"/>
          <w:szCs w:val="20"/>
        </w:rPr>
        <w:t>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autorit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territoriale de cette situation est envoy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dans les meilleurs 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lais et pr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c</w:t>
      </w:r>
      <w:r>
        <w:rPr>
          <w:rStyle w:val="Aucun"/>
          <w:rFonts w:ascii="SF Pro Regular" w:hAnsi="SF Pro Regular"/>
          <w:sz w:val="20"/>
          <w:szCs w:val="20"/>
        </w:rPr>
        <w:t>è</w:t>
      </w:r>
      <w:r>
        <w:rPr>
          <w:rStyle w:val="Aucun"/>
          <w:rFonts w:ascii="SF Pro Regular" w:hAnsi="SF Pro Regular"/>
          <w:sz w:val="20"/>
          <w:szCs w:val="20"/>
        </w:rPr>
        <w:t>de le rapport d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inspection.</w:t>
      </w:r>
    </w:p>
    <w:p w14:paraId="7C4D37F2" w14:textId="77777777" w:rsidR="00BE0491" w:rsidRDefault="00867202">
      <w:pPr>
        <w:pStyle w:val="Textepardfaut"/>
        <w:tabs>
          <w:tab w:val="left" w:pos="567"/>
        </w:tabs>
        <w:spacing w:before="120" w:after="12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Une 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ponse 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crite par 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autorit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 xml:space="preserve">territoriale informera le CISST </w:t>
      </w:r>
      <w:r>
        <w:rPr>
          <w:rStyle w:val="Aucun"/>
          <w:rFonts w:ascii="SF Pro Regular" w:hAnsi="SF Pro Regular"/>
          <w:sz w:val="20"/>
          <w:szCs w:val="20"/>
        </w:rPr>
        <w:t>des suites donn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es. </w:t>
      </w:r>
    </w:p>
    <w:p w14:paraId="396838C0" w14:textId="77777777" w:rsidR="00BE0491" w:rsidRDefault="00867202">
      <w:pPr>
        <w:pStyle w:val="Textepardfaut"/>
        <w:tabs>
          <w:tab w:val="left" w:pos="567"/>
        </w:tabs>
        <w:spacing w:before="120" w:after="12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faut de 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ponse dans les deux mois suivant 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envoi du rapport, un courrier de relance sera envoy</w:t>
      </w:r>
      <w:r>
        <w:rPr>
          <w:rStyle w:val="Aucun"/>
          <w:rFonts w:ascii="SF Pro Regular" w:hAnsi="SF Pro Regular"/>
          <w:sz w:val="20"/>
          <w:szCs w:val="20"/>
        </w:rPr>
        <w:t xml:space="preserve">é à </w:t>
      </w:r>
      <w:r>
        <w:rPr>
          <w:rStyle w:val="Aucun"/>
          <w:rFonts w:ascii="SF Pro Regular" w:hAnsi="SF Pro Regular"/>
          <w:sz w:val="20"/>
          <w:szCs w:val="20"/>
        </w:rPr>
        <w:t>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autorit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territoriale.</w:t>
      </w:r>
    </w:p>
    <w:p w14:paraId="6E55DEB6" w14:textId="77777777" w:rsidR="00BE0491" w:rsidRDefault="00867202">
      <w:pPr>
        <w:pStyle w:val="Textepardfaut"/>
        <w:tabs>
          <w:tab w:val="left" w:pos="567"/>
        </w:tabs>
        <w:spacing w:before="120" w:after="12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faut de 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ponse appropri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e, une contre visite sera 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clench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e par le charg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d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inspection.</w:t>
      </w:r>
    </w:p>
    <w:p w14:paraId="6F4DD876" w14:textId="77777777" w:rsidR="00BE0491" w:rsidRDefault="00867202">
      <w:pPr>
        <w:pStyle w:val="Titre2"/>
        <w:tabs>
          <w:tab w:val="left" w:pos="567"/>
        </w:tabs>
        <w:spacing w:before="240" w:after="120"/>
        <w:jc w:val="both"/>
        <w:rPr>
          <w:rStyle w:val="Aucun"/>
          <w:rFonts w:ascii="SF Pro Bold" w:eastAsia="SF Pro Bold" w:hAnsi="SF Pro Bold" w:cs="SF Pro Bold"/>
          <w:b w:val="0"/>
          <w:bCs w:val="0"/>
          <w:sz w:val="22"/>
          <w:szCs w:val="22"/>
          <w:u w:val="single"/>
        </w:rPr>
      </w:pPr>
      <w:r>
        <w:rPr>
          <w:rStyle w:val="Aucun"/>
          <w:rFonts w:ascii="SF Pro Bold" w:hAnsi="SF Pro Bold"/>
          <w:b w:val="0"/>
          <w:bCs w:val="0"/>
          <w:sz w:val="22"/>
          <w:szCs w:val="22"/>
          <w:u w:val="single"/>
        </w:rPr>
        <w:t>Consultation pour danger grave et imminent (DGI)</w:t>
      </w:r>
    </w:p>
    <w:p w14:paraId="187619E3" w14:textId="77777777" w:rsidR="00BE0491" w:rsidRDefault="00867202">
      <w:pPr>
        <w:pStyle w:val="Textepardfaut"/>
        <w:spacing w:before="200" w:after="20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 xml:space="preserve">Le CISST </w:t>
      </w:r>
      <w:r>
        <w:rPr>
          <w:rStyle w:val="Aucun"/>
          <w:rFonts w:ascii="SF Pro Regular" w:hAnsi="SF Pro Regular"/>
          <w:sz w:val="20"/>
          <w:szCs w:val="20"/>
        </w:rPr>
        <w:t xml:space="preserve">peut </w:t>
      </w:r>
      <w:r>
        <w:rPr>
          <w:rStyle w:val="Aucun"/>
          <w:rFonts w:ascii="SF Pro Regular" w:hAnsi="SF Pro Regular"/>
          <w:sz w:val="20"/>
          <w:szCs w:val="20"/>
        </w:rPr>
        <w:t>ê</w:t>
      </w:r>
      <w:r>
        <w:rPr>
          <w:rStyle w:val="Aucun"/>
          <w:rFonts w:ascii="SF Pro Regular" w:hAnsi="SF Pro Regular"/>
          <w:sz w:val="20"/>
          <w:szCs w:val="20"/>
        </w:rPr>
        <w:t>tre sollicit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par</w:t>
      </w:r>
      <w:r>
        <w:rPr>
          <w:rStyle w:val="Aucun"/>
          <w:rFonts w:ascii="SF Pro Regular" w:hAnsi="SF Pro Regular"/>
          <w:sz w:val="20"/>
          <w:szCs w:val="20"/>
        </w:rPr>
        <w:t xml:space="preserve"> la F3SCT/FS en cas de divergence sur la 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alit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du danger ou la fa</w:t>
      </w:r>
      <w:r>
        <w:rPr>
          <w:rStyle w:val="Aucun"/>
          <w:rFonts w:ascii="SF Pro Regular" w:hAnsi="SF Pro Regular"/>
          <w:sz w:val="20"/>
          <w:szCs w:val="20"/>
        </w:rPr>
        <w:t>ç</w:t>
      </w:r>
      <w:r>
        <w:rPr>
          <w:rStyle w:val="Aucun"/>
          <w:rFonts w:ascii="SF Pro Regular" w:hAnsi="SF Pro Regular"/>
          <w:sz w:val="20"/>
          <w:szCs w:val="20"/>
        </w:rPr>
        <w:t>on de le faire cesser selon les pr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cisions de 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article 5-2 du 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cret n</w:t>
      </w:r>
      <w:r>
        <w:rPr>
          <w:rStyle w:val="Aucun"/>
          <w:rFonts w:ascii="SF Pro Regular" w:hAnsi="SF Pro Regular"/>
          <w:sz w:val="20"/>
          <w:szCs w:val="20"/>
        </w:rPr>
        <w:t>°</w:t>
      </w:r>
      <w:r>
        <w:rPr>
          <w:rStyle w:val="Aucun"/>
          <w:rFonts w:ascii="SF Pro Regular" w:hAnsi="SF Pro Regular"/>
          <w:sz w:val="20"/>
          <w:szCs w:val="20"/>
        </w:rPr>
        <w:t>85-603 modifi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.</w:t>
      </w:r>
    </w:p>
    <w:p w14:paraId="05CBC60D" w14:textId="77777777" w:rsidR="00BE0491" w:rsidRDefault="00867202">
      <w:pPr>
        <w:pStyle w:val="Textepardfaut"/>
        <w:spacing w:before="200" w:after="20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Il 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dige un rapport indiquant, s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il y a lieu, les manquements en mati</w:t>
      </w:r>
      <w:r>
        <w:rPr>
          <w:rStyle w:val="Aucun"/>
          <w:rFonts w:ascii="SF Pro Regular" w:hAnsi="SF Pro Regular"/>
          <w:sz w:val="20"/>
          <w:szCs w:val="20"/>
        </w:rPr>
        <w:t>è</w:t>
      </w:r>
      <w:r>
        <w:rPr>
          <w:rStyle w:val="Aucun"/>
          <w:rFonts w:ascii="SF Pro Regular" w:hAnsi="SF Pro Regular"/>
          <w:sz w:val="20"/>
          <w:szCs w:val="20"/>
        </w:rPr>
        <w:t>re de sant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et de s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curit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et</w:t>
      </w:r>
      <w:r>
        <w:rPr>
          <w:rStyle w:val="Aucun"/>
          <w:rFonts w:ascii="SF Pro Regular" w:hAnsi="SF Pro Regular"/>
          <w:sz w:val="20"/>
          <w:szCs w:val="20"/>
        </w:rPr>
        <w:t xml:space="preserve"> les mesures propos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es pour rem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dier </w:t>
      </w: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 xml:space="preserve">la situation. Ce rapport est transmis </w:t>
      </w: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autorit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territoriale.</w:t>
      </w:r>
    </w:p>
    <w:p w14:paraId="7579971E" w14:textId="77777777" w:rsidR="00BE0491" w:rsidRDefault="00867202">
      <w:pPr>
        <w:pStyle w:val="Textepardfaut"/>
        <w:spacing w:before="200" w:after="20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En cas de 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saccord persistant, apr</w:t>
      </w:r>
      <w:r>
        <w:rPr>
          <w:rStyle w:val="Aucun"/>
          <w:rFonts w:ascii="SF Pro Regular" w:hAnsi="SF Pro Regular"/>
          <w:sz w:val="20"/>
          <w:szCs w:val="20"/>
        </w:rPr>
        <w:t>è</w:t>
      </w:r>
      <w:r>
        <w:rPr>
          <w:rStyle w:val="Aucun"/>
          <w:rFonts w:ascii="SF Pro Regular" w:hAnsi="SF Pro Regular"/>
          <w:sz w:val="20"/>
          <w:szCs w:val="20"/>
        </w:rPr>
        <w:t>s l'intervention du charg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d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inspection, l'autorit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territoriale ainsi que la moiti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au moins des repr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sentants titu</w:t>
      </w:r>
      <w:r>
        <w:rPr>
          <w:rStyle w:val="Aucun"/>
          <w:rFonts w:ascii="SF Pro Regular" w:hAnsi="SF Pro Regular"/>
          <w:sz w:val="20"/>
          <w:szCs w:val="20"/>
        </w:rPr>
        <w:t>laires du personnel au sein du comit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mentionn</w:t>
      </w:r>
      <w:r>
        <w:rPr>
          <w:rStyle w:val="Aucun"/>
          <w:rFonts w:ascii="SF Pro Regular" w:hAnsi="SF Pro Regular"/>
          <w:sz w:val="20"/>
          <w:szCs w:val="20"/>
        </w:rPr>
        <w:t xml:space="preserve">é à </w:t>
      </w:r>
      <w:r>
        <w:rPr>
          <w:rStyle w:val="Aucun"/>
          <w:rFonts w:ascii="SF Pro Regular" w:hAnsi="SF Pro Regular"/>
          <w:sz w:val="20"/>
          <w:szCs w:val="20"/>
        </w:rPr>
        <w:t>l'article 37 peuvent solliciter l'intervention de l'inspection du travail.</w:t>
      </w:r>
    </w:p>
    <w:p w14:paraId="54A75528" w14:textId="77777777" w:rsidR="00BE0491" w:rsidRDefault="00867202">
      <w:pPr>
        <w:pStyle w:val="Textepardfaut"/>
        <w:spacing w:before="200" w:after="20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Le rapport de 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inspecteur du travail ou des autres corps d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inspection est communiqu</w:t>
      </w:r>
      <w:r>
        <w:rPr>
          <w:rStyle w:val="Aucun"/>
          <w:rFonts w:ascii="SF Pro Regular" w:hAnsi="SF Pro Regular"/>
          <w:sz w:val="20"/>
          <w:szCs w:val="20"/>
        </w:rPr>
        <w:t xml:space="preserve">é à </w:t>
      </w:r>
      <w:r>
        <w:rPr>
          <w:rStyle w:val="Aucun"/>
          <w:rFonts w:ascii="SF Pro Regular" w:hAnsi="SF Pro Regular"/>
          <w:sz w:val="20"/>
          <w:szCs w:val="20"/>
        </w:rPr>
        <w:t>CISST</w:t>
      </w:r>
      <w:r>
        <w:rPr>
          <w:rStyle w:val="Aucun"/>
          <w:rFonts w:ascii="SF Pro Regular" w:hAnsi="SF Pro Regular"/>
          <w:sz w:val="20"/>
          <w:szCs w:val="20"/>
        </w:rPr>
        <w:t>.</w:t>
      </w:r>
    </w:p>
    <w:p w14:paraId="327AB1BB" w14:textId="77777777" w:rsidR="00BE0491" w:rsidRDefault="00867202">
      <w:pPr>
        <w:pStyle w:val="Textepardfaut"/>
        <w:spacing w:before="200" w:after="20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lastRenderedPageBreak/>
        <w:t>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autorit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territoriale informe par</w:t>
      </w:r>
      <w:r>
        <w:rPr>
          <w:rStyle w:val="Aucun"/>
          <w:rFonts w:ascii="SF Pro Regular" w:hAnsi="SF Pro Regular"/>
          <w:sz w:val="20"/>
          <w:szCs w:val="20"/>
        </w:rPr>
        <w:t xml:space="preserve"> 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crit le CISST </w:t>
      </w:r>
      <w:r>
        <w:rPr>
          <w:rStyle w:val="Aucun"/>
          <w:rFonts w:ascii="SF Pro Regular" w:hAnsi="SF Pro Regular"/>
          <w:sz w:val="20"/>
          <w:szCs w:val="20"/>
        </w:rPr>
        <w:t>des suites donn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es au signalement de danger grave et imminent. Celui-ci, doit 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galement informer le charg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d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inspection des proc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dures de DGI 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clench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es dans la collectivit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.</w:t>
      </w:r>
    </w:p>
    <w:p w14:paraId="28011060" w14:textId="77777777" w:rsidR="00BE0491" w:rsidRDefault="00867202">
      <w:pPr>
        <w:pStyle w:val="Titre2"/>
        <w:tabs>
          <w:tab w:val="left" w:pos="567"/>
        </w:tabs>
        <w:spacing w:before="240" w:after="120"/>
        <w:jc w:val="both"/>
        <w:rPr>
          <w:rStyle w:val="Aucun"/>
          <w:rFonts w:ascii="SF Pro Bold" w:eastAsia="SF Pro Bold" w:hAnsi="SF Pro Bold" w:cs="SF Pro Bold"/>
          <w:b w:val="0"/>
          <w:bCs w:val="0"/>
          <w:sz w:val="22"/>
          <w:szCs w:val="22"/>
          <w:u w:val="single"/>
        </w:rPr>
      </w:pPr>
      <w:r>
        <w:rPr>
          <w:rStyle w:val="Aucun"/>
          <w:rFonts w:ascii="SF Pro Bold" w:hAnsi="SF Pro Bold"/>
          <w:b w:val="0"/>
          <w:bCs w:val="0"/>
          <w:sz w:val="22"/>
          <w:szCs w:val="22"/>
          <w:u w:val="single"/>
        </w:rPr>
        <w:t>Consultation pour avis</w:t>
      </w:r>
    </w:p>
    <w:p w14:paraId="4BDE0A9E" w14:textId="77777777" w:rsidR="00BE0491" w:rsidRDefault="00867202">
      <w:pPr>
        <w:pStyle w:val="Textepardfaut"/>
        <w:spacing w:before="200" w:after="20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 xml:space="preserve">Le CISST </w:t>
      </w:r>
      <w:r>
        <w:rPr>
          <w:rStyle w:val="Aucun"/>
          <w:rFonts w:ascii="SF Pro Regular" w:hAnsi="SF Pro Regular"/>
          <w:sz w:val="20"/>
          <w:szCs w:val="20"/>
        </w:rPr>
        <w:t>est consult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 xml:space="preserve">pour 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mettre un </w:t>
      </w:r>
      <w:r>
        <w:rPr>
          <w:rStyle w:val="Aucun"/>
          <w:rFonts w:ascii="SF Pro Regular" w:hAnsi="SF Pro Regular"/>
          <w:sz w:val="20"/>
          <w:szCs w:val="20"/>
        </w:rPr>
        <w:t>avis sp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cifique sur les r</w:t>
      </w:r>
      <w:r>
        <w:rPr>
          <w:rStyle w:val="Aucun"/>
          <w:rFonts w:ascii="SF Pro Regular" w:hAnsi="SF Pro Regular"/>
          <w:sz w:val="20"/>
          <w:szCs w:val="20"/>
        </w:rPr>
        <w:t>è</w:t>
      </w:r>
      <w:r>
        <w:rPr>
          <w:rStyle w:val="Aucun"/>
          <w:rFonts w:ascii="SF Pro Regular" w:hAnsi="SF Pro Regular"/>
          <w:sz w:val="20"/>
          <w:szCs w:val="20"/>
        </w:rPr>
        <w:t>glements, consignes que 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autorit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territoriale envisage d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adopter comme pr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cis</w:t>
      </w:r>
      <w:r>
        <w:rPr>
          <w:rStyle w:val="Aucun"/>
          <w:rFonts w:ascii="SF Pro Regular" w:hAnsi="SF Pro Regular"/>
          <w:sz w:val="20"/>
          <w:szCs w:val="20"/>
        </w:rPr>
        <w:t xml:space="preserve">é à </w:t>
      </w:r>
      <w:r>
        <w:rPr>
          <w:rStyle w:val="Aucun"/>
          <w:rFonts w:ascii="SF Pro Regular" w:hAnsi="SF Pro Regular"/>
          <w:sz w:val="20"/>
          <w:szCs w:val="20"/>
        </w:rPr>
        <w:t>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article 48 du 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cret n</w:t>
      </w:r>
      <w:r>
        <w:rPr>
          <w:rStyle w:val="Aucun"/>
          <w:rFonts w:ascii="SF Pro Regular" w:hAnsi="SF Pro Regular"/>
          <w:sz w:val="20"/>
          <w:szCs w:val="20"/>
        </w:rPr>
        <w:t>°</w:t>
      </w:r>
      <w:r>
        <w:rPr>
          <w:rStyle w:val="Aucun"/>
          <w:rFonts w:ascii="SF Pro Regular" w:hAnsi="SF Pro Regular"/>
          <w:sz w:val="20"/>
          <w:szCs w:val="20"/>
        </w:rPr>
        <w:t>85-603 modifi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.</w:t>
      </w:r>
    </w:p>
    <w:p w14:paraId="204A1DC7" w14:textId="77777777" w:rsidR="00BE0491" w:rsidRDefault="00867202">
      <w:pPr>
        <w:pStyle w:val="Titre2"/>
        <w:tabs>
          <w:tab w:val="left" w:pos="567"/>
        </w:tabs>
        <w:spacing w:before="240" w:after="120"/>
        <w:jc w:val="both"/>
        <w:rPr>
          <w:rStyle w:val="Aucun"/>
          <w:rFonts w:ascii="SF Pro Bold" w:eastAsia="SF Pro Bold" w:hAnsi="SF Pro Bold" w:cs="SF Pro Bold"/>
          <w:b w:val="0"/>
          <w:bCs w:val="0"/>
          <w:sz w:val="22"/>
          <w:szCs w:val="22"/>
          <w:u w:val="single"/>
        </w:rPr>
      </w:pPr>
      <w:r>
        <w:rPr>
          <w:rStyle w:val="Aucun"/>
          <w:rFonts w:ascii="SF Pro Bold" w:hAnsi="SF Pro Bold"/>
          <w:b w:val="0"/>
          <w:bCs w:val="0"/>
          <w:sz w:val="22"/>
          <w:szCs w:val="22"/>
          <w:u w:val="single"/>
        </w:rPr>
        <w:t>Accueil de jeunes en situation de formation professionnelle</w:t>
      </w:r>
    </w:p>
    <w:p w14:paraId="56650E9E" w14:textId="77777777" w:rsidR="00BE0491" w:rsidRDefault="00867202">
      <w:pPr>
        <w:pStyle w:val="Textepardfaut"/>
        <w:spacing w:before="200" w:after="20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autorit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 xml:space="preserve">territoriale adresse au CISST </w:t>
      </w:r>
      <w:r>
        <w:rPr>
          <w:rStyle w:val="Aucun"/>
          <w:rFonts w:ascii="SF Pro Regular" w:hAnsi="SF Pro Regular"/>
          <w:sz w:val="20"/>
          <w:szCs w:val="20"/>
        </w:rPr>
        <w:t xml:space="preserve">une </w:t>
      </w:r>
      <w:r>
        <w:rPr>
          <w:rStyle w:val="Aucun"/>
          <w:rFonts w:ascii="SF Pro Regular" w:hAnsi="SF Pro Regular"/>
          <w:sz w:val="20"/>
          <w:szCs w:val="20"/>
        </w:rPr>
        <w:t>copie de la 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lib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ration prise pour autoriser le jeune travailleur (15 ans </w:t>
      </w: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18 ans) en situation de formation professionnelle d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 xml:space="preserve">effectuer des travaux dits </w:t>
      </w:r>
      <w:r>
        <w:rPr>
          <w:rStyle w:val="Aucun"/>
          <w:rFonts w:ascii="SF Pro Regular" w:hAnsi="SF Pro Regular"/>
          <w:sz w:val="20"/>
          <w:szCs w:val="20"/>
        </w:rPr>
        <w:t>« </w:t>
      </w:r>
      <w:r>
        <w:rPr>
          <w:rStyle w:val="Aucun"/>
          <w:rFonts w:ascii="SF Pro Regular" w:hAnsi="SF Pro Regular"/>
          <w:sz w:val="20"/>
          <w:szCs w:val="20"/>
        </w:rPr>
        <w:t>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glement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s</w:t>
      </w:r>
      <w:r>
        <w:rPr>
          <w:rStyle w:val="Aucun"/>
          <w:rFonts w:ascii="SF Pro Regular" w:hAnsi="SF Pro Regular"/>
          <w:sz w:val="20"/>
          <w:szCs w:val="20"/>
        </w:rPr>
        <w:t> »</w:t>
      </w:r>
      <w:r>
        <w:rPr>
          <w:rStyle w:val="Aucun"/>
          <w:rFonts w:ascii="SF Pro Regular" w:hAnsi="SF Pro Regular"/>
          <w:sz w:val="20"/>
          <w:szCs w:val="20"/>
        </w:rPr>
        <w:t>.</w:t>
      </w:r>
    </w:p>
    <w:p w14:paraId="7DEEAD7E" w14:textId="77777777" w:rsidR="00BE0491" w:rsidRDefault="00867202">
      <w:pPr>
        <w:pStyle w:val="Textepardfaut"/>
        <w:spacing w:before="200" w:after="20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En cas de modification des informations contenues dans cette 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lib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ration, une actu</w:t>
      </w:r>
      <w:r>
        <w:rPr>
          <w:rStyle w:val="Aucun"/>
          <w:rFonts w:ascii="SF Pro Regular" w:hAnsi="SF Pro Regular"/>
          <w:sz w:val="20"/>
          <w:szCs w:val="20"/>
        </w:rPr>
        <w:t>alisation de cette derni</w:t>
      </w:r>
      <w:r>
        <w:rPr>
          <w:rStyle w:val="Aucun"/>
          <w:rFonts w:ascii="SF Pro Regular" w:hAnsi="SF Pro Regular"/>
          <w:sz w:val="20"/>
          <w:szCs w:val="20"/>
        </w:rPr>
        <w:t>è</w:t>
      </w:r>
      <w:r>
        <w:rPr>
          <w:rStyle w:val="Aucun"/>
          <w:rFonts w:ascii="SF Pro Regular" w:hAnsi="SF Pro Regular"/>
          <w:sz w:val="20"/>
          <w:szCs w:val="20"/>
        </w:rPr>
        <w:t>re est communiqu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e au charg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d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inspection dans un 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lai de huit jours </w:t>
      </w: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compter des changements intervenus (articles 5-9 et 5-10).</w:t>
      </w:r>
    </w:p>
    <w:p w14:paraId="4882C2C5" w14:textId="77777777" w:rsidR="00BE0491" w:rsidRDefault="00867202">
      <w:pPr>
        <w:pStyle w:val="Textepardfaut"/>
        <w:spacing w:before="200" w:after="20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 xml:space="preserve">Le CISST </w:t>
      </w:r>
      <w:r>
        <w:rPr>
          <w:rStyle w:val="Aucun"/>
          <w:rFonts w:ascii="SF Pro Regular" w:hAnsi="SF Pro Regular"/>
          <w:sz w:val="20"/>
          <w:szCs w:val="20"/>
        </w:rPr>
        <w:t xml:space="preserve">peut </w:t>
      </w:r>
      <w:r>
        <w:rPr>
          <w:rStyle w:val="Aucun"/>
          <w:rFonts w:ascii="SF Pro Regular" w:hAnsi="SF Pro Regular"/>
          <w:sz w:val="20"/>
          <w:szCs w:val="20"/>
        </w:rPr>
        <w:t>ê</w:t>
      </w:r>
      <w:r>
        <w:rPr>
          <w:rStyle w:val="Aucun"/>
          <w:rFonts w:ascii="SF Pro Regular" w:hAnsi="SF Pro Regular"/>
          <w:sz w:val="20"/>
          <w:szCs w:val="20"/>
        </w:rPr>
        <w:t>tre sollicit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, en cas de manquement </w:t>
      </w: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la 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lib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ration ou d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 xml:space="preserve">un risque grave pour la </w:t>
      </w:r>
      <w:r>
        <w:rPr>
          <w:rStyle w:val="Aucun"/>
          <w:rFonts w:ascii="SF Pro Regular" w:hAnsi="SF Pro Regular"/>
          <w:sz w:val="20"/>
          <w:szCs w:val="20"/>
        </w:rPr>
        <w:t>sant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ou la s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curit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du jeune dans 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exercice des travaux qu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il effectue, par les membres de la F3SCT/FS ou du CST (article 5-12).</w:t>
      </w:r>
    </w:p>
    <w:p w14:paraId="5B76CD1E" w14:textId="77777777" w:rsidR="00BE0491" w:rsidRDefault="00867202">
      <w:pPr>
        <w:pStyle w:val="Textepardfaut"/>
        <w:spacing w:before="200" w:after="20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Il 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dige un rapport indiquant, s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il y a lieu, les manquements et les mesures propos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es pour rem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dier </w:t>
      </w: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 xml:space="preserve">la situation. En cas </w:t>
      </w:r>
      <w:r>
        <w:rPr>
          <w:rStyle w:val="Aucun"/>
          <w:rFonts w:ascii="SF Pro Regular" w:hAnsi="SF Pro Regular"/>
          <w:sz w:val="20"/>
          <w:szCs w:val="20"/>
        </w:rPr>
        <w:t>d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 xml:space="preserve">urgence, il demande </w:t>
      </w: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autorit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territoriale de suspendre 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ex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cution des travaux en cause par le jeune.</w:t>
      </w:r>
    </w:p>
    <w:p w14:paraId="77A7D1A9" w14:textId="77777777" w:rsidR="00BE0491" w:rsidRDefault="00867202">
      <w:pPr>
        <w:pStyle w:val="Textepardfaut"/>
        <w:spacing w:before="200" w:after="20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 xml:space="preserve">Ce rapport est transmis </w:t>
      </w: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autorit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territoriale ainsi qu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aux membres de la F3SCT/FS et CST.</w:t>
      </w:r>
    </w:p>
    <w:p w14:paraId="7C233175" w14:textId="77777777" w:rsidR="00BE0491" w:rsidRDefault="00867202">
      <w:pPr>
        <w:pStyle w:val="Textepardfaut"/>
        <w:spacing w:before="200" w:after="200"/>
        <w:jc w:val="both"/>
        <w:rPr>
          <w:rFonts w:ascii="SF Pro Regular" w:eastAsia="SF Pro Regular" w:hAnsi="SF Pro Regular" w:cs="SF Pro Regular"/>
        </w:rPr>
      </w:pPr>
      <w:r>
        <w:rPr>
          <w:rStyle w:val="Aucun"/>
          <w:rFonts w:ascii="SF Pro Regular" w:hAnsi="SF Pro Regular"/>
          <w:sz w:val="20"/>
          <w:szCs w:val="20"/>
        </w:rPr>
        <w:t>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autorit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 xml:space="preserve">territoriale informe par 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crit le CISST</w:t>
      </w:r>
      <w:r>
        <w:rPr>
          <w:rStyle w:val="Aucun"/>
          <w:rFonts w:ascii="SF Pro Regular" w:hAnsi="SF Pro Regular"/>
          <w:sz w:val="20"/>
          <w:szCs w:val="20"/>
        </w:rPr>
        <w:t>, d</w:t>
      </w:r>
      <w:r>
        <w:rPr>
          <w:rStyle w:val="Aucun"/>
          <w:rFonts w:ascii="SF Pro Regular" w:hAnsi="SF Pro Regular"/>
          <w:sz w:val="20"/>
          <w:szCs w:val="20"/>
        </w:rPr>
        <w:t>ans les quinze jours, des mesures imm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diates qui ont fait suite au rapport ainsi que des mesures qu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elle compte prendre, accompagn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es d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un calendrier.</w:t>
      </w:r>
    </w:p>
    <w:p w14:paraId="6D2D5973" w14:textId="77777777" w:rsidR="00BE0491" w:rsidRDefault="00BE0491">
      <w:pPr>
        <w:pStyle w:val="Titre"/>
        <w:jc w:val="left"/>
        <w:rPr>
          <w:rFonts w:ascii="SF Pro Bold" w:eastAsia="SF Pro Bold" w:hAnsi="SF Pro Bold" w:cs="SF Pro Bold"/>
          <w:sz w:val="24"/>
          <w:szCs w:val="24"/>
        </w:rPr>
      </w:pPr>
    </w:p>
    <w:p w14:paraId="7FCD8C08" w14:textId="77777777" w:rsidR="00BE0491" w:rsidRPr="00046A99" w:rsidRDefault="00867202">
      <w:pPr>
        <w:pStyle w:val="Titre"/>
        <w:jc w:val="left"/>
        <w:rPr>
          <w:rStyle w:val="Aucun"/>
          <w:rFonts w:ascii="SF Pro Bold" w:eastAsia="SF Pro Bold" w:hAnsi="SF Pro Bold" w:cs="SF Pro Bold"/>
          <w:b/>
          <w:sz w:val="36"/>
          <w:szCs w:val="36"/>
        </w:rPr>
      </w:pPr>
      <w:r w:rsidRPr="00046A99">
        <w:rPr>
          <w:rFonts w:ascii="SF Pro Bold" w:hAnsi="SF Pro Bold"/>
          <w:b/>
          <w:sz w:val="24"/>
          <w:szCs w:val="24"/>
        </w:rPr>
        <w:t>Article 6</w:t>
      </w:r>
      <w:r w:rsidRPr="00046A99">
        <w:rPr>
          <w:rFonts w:ascii="SF Pro Bold" w:hAnsi="SF Pro Bold"/>
          <w:b/>
          <w:sz w:val="24"/>
          <w:szCs w:val="24"/>
        </w:rPr>
        <w:t> </w:t>
      </w:r>
      <w:r w:rsidRPr="00046A99">
        <w:rPr>
          <w:rFonts w:ascii="SF Pro Bold" w:hAnsi="SF Pro Bold"/>
          <w:b/>
          <w:sz w:val="24"/>
          <w:szCs w:val="24"/>
        </w:rPr>
        <w:t>: condition d</w:t>
      </w:r>
      <w:r w:rsidRPr="00046A99">
        <w:rPr>
          <w:rFonts w:ascii="SF Pro Bold" w:hAnsi="SF Pro Bold"/>
          <w:b/>
          <w:sz w:val="24"/>
          <w:szCs w:val="24"/>
        </w:rPr>
        <w:t>’</w:t>
      </w:r>
      <w:r w:rsidRPr="00046A99">
        <w:rPr>
          <w:rFonts w:ascii="SF Pro Bold" w:hAnsi="SF Pro Bold"/>
          <w:b/>
          <w:sz w:val="24"/>
          <w:szCs w:val="24"/>
        </w:rPr>
        <w:t>exercices</w:t>
      </w:r>
    </w:p>
    <w:p w14:paraId="0B820778" w14:textId="77777777" w:rsidR="00BE0491" w:rsidRDefault="00867202">
      <w:pPr>
        <w:pStyle w:val="Titre2"/>
        <w:tabs>
          <w:tab w:val="left" w:pos="567"/>
        </w:tabs>
        <w:spacing w:before="240" w:after="120"/>
        <w:jc w:val="both"/>
        <w:rPr>
          <w:rStyle w:val="Aucun"/>
          <w:rFonts w:ascii="SF Pro Bold" w:eastAsia="SF Pro Bold" w:hAnsi="SF Pro Bold" w:cs="SF Pro Bold"/>
          <w:b w:val="0"/>
          <w:bCs w:val="0"/>
          <w:sz w:val="22"/>
          <w:szCs w:val="22"/>
          <w:u w:val="single"/>
        </w:rPr>
      </w:pPr>
      <w:r>
        <w:rPr>
          <w:rStyle w:val="Aucun"/>
          <w:rFonts w:ascii="SF Pro Bold" w:hAnsi="SF Pro Bold"/>
          <w:b w:val="0"/>
          <w:bCs w:val="0"/>
          <w:sz w:val="22"/>
          <w:szCs w:val="22"/>
          <w:u w:val="single"/>
        </w:rPr>
        <w:t>Droit d</w:t>
      </w:r>
      <w:r>
        <w:rPr>
          <w:rStyle w:val="Aucun"/>
          <w:rFonts w:ascii="SF Pro Bold" w:hAnsi="SF Pro Bold"/>
          <w:b w:val="0"/>
          <w:bCs w:val="0"/>
          <w:sz w:val="22"/>
          <w:szCs w:val="22"/>
          <w:u w:val="single"/>
        </w:rPr>
        <w:t>’</w:t>
      </w:r>
      <w:r>
        <w:rPr>
          <w:rStyle w:val="Aucun"/>
          <w:rFonts w:ascii="SF Pro Bold" w:hAnsi="SF Pro Bold"/>
          <w:b w:val="0"/>
          <w:bCs w:val="0"/>
          <w:sz w:val="22"/>
          <w:szCs w:val="22"/>
          <w:u w:val="single"/>
        </w:rPr>
        <w:t>acc</w:t>
      </w:r>
      <w:r>
        <w:rPr>
          <w:rStyle w:val="Aucun"/>
          <w:rFonts w:ascii="SF Pro Bold" w:hAnsi="SF Pro Bold"/>
          <w:b w:val="0"/>
          <w:bCs w:val="0"/>
          <w:sz w:val="22"/>
          <w:szCs w:val="22"/>
          <w:u w:val="single"/>
        </w:rPr>
        <w:t>è</w:t>
      </w:r>
      <w:r>
        <w:rPr>
          <w:rStyle w:val="Aucun"/>
          <w:rFonts w:ascii="SF Pro Bold" w:hAnsi="SF Pro Bold"/>
          <w:b w:val="0"/>
          <w:bCs w:val="0"/>
          <w:sz w:val="22"/>
          <w:szCs w:val="22"/>
          <w:u w:val="single"/>
        </w:rPr>
        <w:t>s aux locaux et aux documents</w:t>
      </w:r>
    </w:p>
    <w:p w14:paraId="1665441D" w14:textId="77777777" w:rsidR="00BE0491" w:rsidRDefault="00867202">
      <w:pPr>
        <w:pStyle w:val="Textepardfaut"/>
        <w:spacing w:before="200" w:after="20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 xml:space="preserve">Dans le cadre de sa mission </w:t>
      </w:r>
      <w:r>
        <w:rPr>
          <w:rStyle w:val="Aucun"/>
          <w:rFonts w:ascii="SF Pro Regular" w:hAnsi="SF Pro Regular"/>
          <w:sz w:val="20"/>
          <w:szCs w:val="20"/>
        </w:rPr>
        <w:t>du CISST</w:t>
      </w:r>
      <w:r>
        <w:rPr>
          <w:rStyle w:val="Aucun"/>
          <w:rFonts w:ascii="SF Pro Regular" w:hAnsi="SF Pro Regular"/>
          <w:sz w:val="20"/>
          <w:szCs w:val="20"/>
        </w:rPr>
        <w:t>, la collectivit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donne librement acc</w:t>
      </w:r>
      <w:r>
        <w:rPr>
          <w:rStyle w:val="Aucun"/>
          <w:rFonts w:ascii="SF Pro Regular" w:hAnsi="SF Pro Regular"/>
          <w:sz w:val="20"/>
          <w:szCs w:val="20"/>
        </w:rPr>
        <w:t>è</w:t>
      </w:r>
      <w:r>
        <w:rPr>
          <w:rStyle w:val="Aucun"/>
          <w:rFonts w:ascii="SF Pro Regular" w:hAnsi="SF Pro Regular"/>
          <w:sz w:val="20"/>
          <w:szCs w:val="20"/>
        </w:rPr>
        <w:t xml:space="preserve">s </w:t>
      </w: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 xml:space="preserve">tous les 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tablissements, locaux et lieux de travail 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pendant des services </w:t>
      </w: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inspecter. Faciliter 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organisation des visites</w:t>
      </w:r>
    </w:p>
    <w:p w14:paraId="45F2C4E2" w14:textId="77777777" w:rsidR="00BE0491" w:rsidRDefault="00867202">
      <w:pPr>
        <w:pStyle w:val="Textepardfaut"/>
        <w:spacing w:before="200" w:after="20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Pour lui permettre s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assurer une veille juridique et technique, toutes facilit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s</w:t>
      </w:r>
      <w:r>
        <w:rPr>
          <w:rStyle w:val="Aucun"/>
          <w:rFonts w:ascii="SF Pro Regular" w:hAnsi="SF Pro Regular"/>
          <w:sz w:val="20"/>
          <w:szCs w:val="20"/>
        </w:rPr>
        <w:t xml:space="preserve"> lui sont accord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es pour avoir acc</w:t>
      </w:r>
      <w:r>
        <w:rPr>
          <w:rStyle w:val="Aucun"/>
          <w:rFonts w:ascii="SF Pro Regular" w:hAnsi="SF Pro Regular"/>
          <w:sz w:val="20"/>
          <w:szCs w:val="20"/>
        </w:rPr>
        <w:t>è</w:t>
      </w:r>
      <w:r>
        <w:rPr>
          <w:rStyle w:val="Aucun"/>
          <w:rFonts w:ascii="SF Pro Regular" w:hAnsi="SF Pro Regular"/>
          <w:sz w:val="20"/>
          <w:szCs w:val="20"/>
        </w:rPr>
        <w:t xml:space="preserve">s </w:t>
      </w: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la documentation n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cessaire sous forme d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ouvrages sp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cifiques ou d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 xml:space="preserve">abonnements </w:t>
      </w: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des revues ou des sites sp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cialis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s.</w:t>
      </w:r>
    </w:p>
    <w:p w14:paraId="0D77DC5C" w14:textId="77777777" w:rsidR="00BE0491" w:rsidRDefault="00867202">
      <w:pPr>
        <w:pStyle w:val="Textepardfaut"/>
        <w:spacing w:before="200" w:after="20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 xml:space="preserve">Il a 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galement acc</w:t>
      </w:r>
      <w:r>
        <w:rPr>
          <w:rStyle w:val="Aucun"/>
          <w:rFonts w:ascii="SF Pro Regular" w:hAnsi="SF Pro Regular"/>
          <w:sz w:val="20"/>
          <w:szCs w:val="20"/>
        </w:rPr>
        <w:t>è</w:t>
      </w:r>
      <w:r>
        <w:rPr>
          <w:rStyle w:val="Aucun"/>
          <w:rFonts w:ascii="SF Pro Regular" w:hAnsi="SF Pro Regular"/>
          <w:sz w:val="20"/>
          <w:szCs w:val="20"/>
        </w:rPr>
        <w:t xml:space="preserve">s </w:t>
      </w: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tous les registres et documents impos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s par la 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glementation.</w:t>
      </w:r>
    </w:p>
    <w:p w14:paraId="4A4D691F" w14:textId="77777777" w:rsidR="00BE0491" w:rsidRDefault="00867202">
      <w:pPr>
        <w:pStyle w:val="Titre2"/>
        <w:tabs>
          <w:tab w:val="left" w:pos="567"/>
        </w:tabs>
        <w:spacing w:before="240" w:after="120"/>
        <w:jc w:val="both"/>
        <w:rPr>
          <w:rStyle w:val="Aucun"/>
          <w:rFonts w:ascii="SF Pro Bold" w:eastAsia="SF Pro Bold" w:hAnsi="SF Pro Bold" w:cs="SF Pro Bold"/>
          <w:b w:val="0"/>
          <w:bCs w:val="0"/>
          <w:sz w:val="22"/>
          <w:szCs w:val="22"/>
          <w:u w:val="single"/>
        </w:rPr>
      </w:pPr>
      <w:r>
        <w:rPr>
          <w:rStyle w:val="Aucun"/>
          <w:rFonts w:ascii="SF Pro Bold" w:hAnsi="SF Pro Bold"/>
          <w:b w:val="0"/>
          <w:bCs w:val="0"/>
          <w:sz w:val="22"/>
          <w:szCs w:val="22"/>
          <w:u w:val="single"/>
        </w:rPr>
        <w:t>Conditions de</w:t>
      </w:r>
      <w:r>
        <w:rPr>
          <w:rStyle w:val="Aucun"/>
          <w:rFonts w:ascii="SF Pro Bold" w:hAnsi="SF Pro Bold"/>
          <w:b w:val="0"/>
          <w:bCs w:val="0"/>
          <w:sz w:val="22"/>
          <w:szCs w:val="22"/>
          <w:u w:val="single"/>
        </w:rPr>
        <w:t xml:space="preserve"> r</w:t>
      </w:r>
      <w:r>
        <w:rPr>
          <w:rStyle w:val="Aucun"/>
          <w:rFonts w:ascii="SF Pro Bold" w:hAnsi="SF Pro Bold"/>
          <w:b w:val="0"/>
          <w:bCs w:val="0"/>
          <w:sz w:val="22"/>
          <w:szCs w:val="22"/>
          <w:u w:val="single"/>
        </w:rPr>
        <w:t>é</w:t>
      </w:r>
      <w:r>
        <w:rPr>
          <w:rStyle w:val="Aucun"/>
          <w:rFonts w:ascii="SF Pro Bold" w:hAnsi="SF Pro Bold"/>
          <w:b w:val="0"/>
          <w:bCs w:val="0"/>
          <w:sz w:val="22"/>
          <w:szCs w:val="22"/>
          <w:u w:val="single"/>
        </w:rPr>
        <w:t>ussites</w:t>
      </w:r>
    </w:p>
    <w:p w14:paraId="16C6B0D7" w14:textId="77777777" w:rsidR="00BE0491" w:rsidRPr="00046A99" w:rsidRDefault="00867202">
      <w:pPr>
        <w:pStyle w:val="Textepardfaut"/>
        <w:numPr>
          <w:ilvl w:val="0"/>
          <w:numId w:val="6"/>
        </w:numPr>
        <w:spacing w:before="120" w:after="120"/>
        <w:jc w:val="both"/>
        <w:rPr>
          <w:rFonts w:ascii="SF Pro Regular" w:hAnsi="SF Pro Regular"/>
          <w:b/>
          <w:sz w:val="20"/>
          <w:szCs w:val="20"/>
        </w:rPr>
      </w:pPr>
      <w:r w:rsidRPr="00046A99">
        <w:rPr>
          <w:rStyle w:val="Aucun"/>
          <w:rFonts w:ascii="SF Pro Regular" w:hAnsi="SF Pro Regular"/>
          <w:b/>
          <w:i/>
          <w:iCs/>
          <w:sz w:val="20"/>
          <w:szCs w:val="20"/>
        </w:rPr>
        <w:t>Obligation de l</w:t>
      </w:r>
      <w:r w:rsidRPr="00046A99">
        <w:rPr>
          <w:rStyle w:val="Aucun"/>
          <w:rFonts w:ascii="SF Pro Regular" w:hAnsi="SF Pro Regular"/>
          <w:b/>
          <w:i/>
          <w:iCs/>
          <w:sz w:val="20"/>
          <w:szCs w:val="20"/>
        </w:rPr>
        <w:t>’</w:t>
      </w:r>
      <w:r w:rsidRPr="00046A99">
        <w:rPr>
          <w:rStyle w:val="Aucun"/>
          <w:rFonts w:ascii="SF Pro Regular" w:hAnsi="SF Pro Regular"/>
          <w:b/>
          <w:i/>
          <w:iCs/>
          <w:sz w:val="20"/>
          <w:szCs w:val="20"/>
        </w:rPr>
        <w:t>autorit</w:t>
      </w:r>
      <w:r w:rsidRPr="00046A99">
        <w:rPr>
          <w:rStyle w:val="Aucun"/>
          <w:rFonts w:ascii="SF Pro Regular" w:hAnsi="SF Pro Regular"/>
          <w:b/>
          <w:i/>
          <w:iCs/>
          <w:sz w:val="20"/>
          <w:szCs w:val="20"/>
        </w:rPr>
        <w:t xml:space="preserve">é </w:t>
      </w:r>
      <w:r w:rsidRPr="00046A99">
        <w:rPr>
          <w:rStyle w:val="Aucun"/>
          <w:rFonts w:ascii="SF Pro Regular" w:hAnsi="SF Pro Regular"/>
          <w:b/>
          <w:i/>
          <w:iCs/>
          <w:sz w:val="20"/>
          <w:szCs w:val="20"/>
        </w:rPr>
        <w:t>territoriale</w:t>
      </w:r>
      <w:r w:rsidRPr="00046A99">
        <w:rPr>
          <w:rStyle w:val="Aucun"/>
          <w:rFonts w:ascii="SF Pro Regular" w:hAnsi="SF Pro Regular"/>
          <w:b/>
          <w:i/>
          <w:iCs/>
          <w:sz w:val="20"/>
          <w:szCs w:val="20"/>
        </w:rPr>
        <w:t> </w:t>
      </w:r>
      <w:r w:rsidRPr="00046A99">
        <w:rPr>
          <w:rStyle w:val="Aucun"/>
          <w:rFonts w:ascii="SF Pro Regular" w:hAnsi="SF Pro Regular"/>
          <w:b/>
          <w:i/>
          <w:iCs/>
          <w:sz w:val="20"/>
          <w:szCs w:val="20"/>
        </w:rPr>
        <w:t>:</w:t>
      </w:r>
    </w:p>
    <w:p w14:paraId="5F7AF521" w14:textId="77777777" w:rsidR="00BE0491" w:rsidRDefault="00867202">
      <w:pPr>
        <w:pStyle w:val="Textepardfaut"/>
        <w:numPr>
          <w:ilvl w:val="0"/>
          <w:numId w:val="2"/>
        </w:numPr>
        <w:spacing w:after="120"/>
        <w:jc w:val="both"/>
        <w:rPr>
          <w:rFonts w:ascii="SF Pro Regular" w:hAnsi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>Accepter les termes de la pr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sente convention</w:t>
      </w:r>
      <w:r>
        <w:rPr>
          <w:rFonts w:ascii="SF Pro Regular" w:hAnsi="SF Pro Regular"/>
          <w:sz w:val="20"/>
          <w:szCs w:val="20"/>
        </w:rPr>
        <w:t> </w:t>
      </w:r>
      <w:r>
        <w:rPr>
          <w:rFonts w:ascii="SF Pro Regular" w:hAnsi="SF Pro Regular"/>
          <w:sz w:val="20"/>
          <w:szCs w:val="20"/>
        </w:rPr>
        <w:t>;</w:t>
      </w:r>
    </w:p>
    <w:p w14:paraId="0B1AE8B4" w14:textId="77777777" w:rsidR="00BE0491" w:rsidRDefault="00867202">
      <w:pPr>
        <w:pStyle w:val="Textepardfaut"/>
        <w:numPr>
          <w:ilvl w:val="0"/>
          <w:numId w:val="2"/>
        </w:numPr>
        <w:spacing w:before="120" w:after="120"/>
        <w:jc w:val="both"/>
        <w:rPr>
          <w:rFonts w:ascii="SF Pro Regular" w:hAnsi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 xml:space="preserve">Informer les 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lus, les responsables de services, l</w:t>
      </w:r>
      <w:r>
        <w:rPr>
          <w:rFonts w:ascii="SF Pro Regular" w:hAnsi="SF Pro Regular"/>
          <w:sz w:val="20"/>
          <w:szCs w:val="20"/>
        </w:rPr>
        <w:t>’</w:t>
      </w:r>
      <w:r>
        <w:rPr>
          <w:rFonts w:ascii="SF Pro Regular" w:hAnsi="SF Pro Regular"/>
          <w:sz w:val="20"/>
          <w:szCs w:val="20"/>
        </w:rPr>
        <w:t>encadrement, les agents dont l</w:t>
      </w:r>
      <w:r>
        <w:rPr>
          <w:rFonts w:ascii="SF Pro Regular" w:hAnsi="SF Pro Regular"/>
          <w:sz w:val="20"/>
          <w:szCs w:val="20"/>
        </w:rPr>
        <w:t>’</w:t>
      </w:r>
      <w:r>
        <w:rPr>
          <w:rFonts w:ascii="SF Pro Regular" w:hAnsi="SF Pro Regular"/>
          <w:sz w:val="20"/>
          <w:szCs w:val="20"/>
        </w:rPr>
        <w:t>assistant de pr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vention et les membres de la F3SCT/FS de la date d</w:t>
      </w:r>
      <w:r>
        <w:rPr>
          <w:rFonts w:ascii="SF Pro Regular" w:hAnsi="SF Pro Regular"/>
          <w:sz w:val="20"/>
          <w:szCs w:val="20"/>
        </w:rPr>
        <w:t>’</w:t>
      </w:r>
      <w:r>
        <w:rPr>
          <w:rFonts w:ascii="SF Pro Regular" w:hAnsi="SF Pro Regular"/>
          <w:sz w:val="20"/>
          <w:szCs w:val="20"/>
        </w:rPr>
        <w:t xml:space="preserve">intervention du CISST </w:t>
      </w:r>
      <w:r>
        <w:rPr>
          <w:rFonts w:ascii="SF Pro Regular" w:hAnsi="SF Pro Regular"/>
          <w:sz w:val="20"/>
          <w:szCs w:val="20"/>
        </w:rPr>
        <w:t>;</w:t>
      </w:r>
    </w:p>
    <w:p w14:paraId="225E0295" w14:textId="77777777" w:rsidR="00BE0491" w:rsidRDefault="00867202">
      <w:pPr>
        <w:pStyle w:val="Textepardfaut"/>
        <w:numPr>
          <w:ilvl w:val="0"/>
          <w:numId w:val="2"/>
        </w:numPr>
        <w:spacing w:before="120" w:after="120"/>
        <w:jc w:val="both"/>
        <w:rPr>
          <w:rFonts w:ascii="SF Pro Regular" w:hAnsi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>S</w:t>
      </w:r>
      <w:r>
        <w:rPr>
          <w:rFonts w:ascii="SF Pro Regular" w:hAnsi="SF Pro Regular"/>
          <w:sz w:val="20"/>
          <w:szCs w:val="20"/>
        </w:rPr>
        <w:t>’</w:t>
      </w:r>
      <w:r>
        <w:rPr>
          <w:rFonts w:ascii="SF Pro Regular" w:hAnsi="SF Pro Regular"/>
          <w:sz w:val="20"/>
          <w:szCs w:val="20"/>
        </w:rPr>
        <w:t xml:space="preserve">engage </w:t>
      </w:r>
      <w:r>
        <w:rPr>
          <w:rFonts w:ascii="SF Pro Regular" w:hAnsi="SF Pro Regular"/>
          <w:sz w:val="20"/>
          <w:szCs w:val="20"/>
        </w:rPr>
        <w:t xml:space="preserve">à </w:t>
      </w:r>
      <w:r>
        <w:rPr>
          <w:rFonts w:ascii="SF Pro Regular" w:hAnsi="SF Pro Regular"/>
          <w:sz w:val="20"/>
          <w:szCs w:val="20"/>
        </w:rPr>
        <w:t xml:space="preserve">solliciter le CISST </w:t>
      </w:r>
      <w:r>
        <w:rPr>
          <w:rFonts w:ascii="SF Pro Regular" w:hAnsi="SF Pro Regular"/>
          <w:sz w:val="20"/>
          <w:szCs w:val="20"/>
        </w:rPr>
        <w:t xml:space="preserve">pour tous sujets relevant des missions, pour faire un bilan </w:t>
      </w:r>
      <w:r>
        <w:rPr>
          <w:rFonts w:ascii="SF Pro Regular" w:hAnsi="SF Pro Regular"/>
          <w:sz w:val="20"/>
          <w:szCs w:val="20"/>
        </w:rPr>
        <w:t xml:space="preserve">à </w:t>
      </w:r>
      <w:r>
        <w:rPr>
          <w:rFonts w:ascii="SF Pro Regular" w:hAnsi="SF Pro Regular"/>
          <w:sz w:val="20"/>
          <w:szCs w:val="20"/>
        </w:rPr>
        <w:t xml:space="preserve">raison, </w:t>
      </w:r>
      <w:r>
        <w:rPr>
          <w:rFonts w:ascii="SF Pro Regular" w:hAnsi="SF Pro Regular"/>
          <w:sz w:val="20"/>
          <w:szCs w:val="20"/>
        </w:rPr>
        <w:t xml:space="preserve">à </w:t>
      </w:r>
      <w:r>
        <w:rPr>
          <w:rFonts w:ascii="SF Pro Regular" w:hAnsi="SF Pro Regular"/>
          <w:sz w:val="20"/>
          <w:szCs w:val="20"/>
        </w:rPr>
        <w:t>minima</w:t>
      </w:r>
      <w:r>
        <w:rPr>
          <w:rFonts w:ascii="SF Pro Regular" w:hAnsi="SF Pro Regular"/>
          <w:sz w:val="20"/>
          <w:szCs w:val="20"/>
        </w:rPr>
        <w:t> </w:t>
      </w:r>
      <w:r>
        <w:rPr>
          <w:rFonts w:ascii="SF Pro Regular" w:hAnsi="SF Pro Regular"/>
          <w:sz w:val="20"/>
          <w:szCs w:val="20"/>
        </w:rPr>
        <w:t xml:space="preserve">: </w:t>
      </w:r>
    </w:p>
    <w:p w14:paraId="0B95C2A8" w14:textId="77777777" w:rsidR="00BE0491" w:rsidRDefault="00867202">
      <w:pPr>
        <w:pStyle w:val="Corps"/>
        <w:numPr>
          <w:ilvl w:val="1"/>
          <w:numId w:val="5"/>
        </w:numPr>
        <w:spacing w:after="200" w:line="276" w:lineRule="auto"/>
        <w:jc w:val="both"/>
        <w:rPr>
          <w:rFonts w:ascii="SF Pro Regular" w:hAnsi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 xml:space="preserve">Pour les communes / les </w:t>
      </w:r>
      <w:r>
        <w:rPr>
          <w:rStyle w:val="Aucun"/>
          <w:rFonts w:ascii="SF Pro Regular" w:hAnsi="SF Pro Regular"/>
          <w:sz w:val="20"/>
          <w:szCs w:val="20"/>
          <w:lang w:val="en-US"/>
        </w:rPr>
        <w:t>é</w:t>
      </w:r>
      <w:proofErr w:type="spellStart"/>
      <w:r>
        <w:rPr>
          <w:rFonts w:ascii="SF Pro Regular" w:hAnsi="SF Pro Regular"/>
          <w:sz w:val="20"/>
          <w:szCs w:val="20"/>
        </w:rPr>
        <w:t>tablissements</w:t>
      </w:r>
      <w:proofErr w:type="spellEnd"/>
      <w:r>
        <w:rPr>
          <w:rFonts w:ascii="SF Pro Regular" w:hAnsi="SF Pro Regular"/>
          <w:sz w:val="20"/>
          <w:szCs w:val="20"/>
        </w:rPr>
        <w:t xml:space="preserve"> </w:t>
      </w:r>
      <w:proofErr w:type="spellStart"/>
      <w:r>
        <w:rPr>
          <w:rFonts w:ascii="SF Pro Regular" w:hAnsi="SF Pro Regular"/>
          <w:sz w:val="20"/>
          <w:szCs w:val="20"/>
        </w:rPr>
        <w:t>adh</w:t>
      </w:r>
      <w:proofErr w:type="spellEnd"/>
      <w:r>
        <w:rPr>
          <w:rStyle w:val="Aucun"/>
          <w:rFonts w:ascii="SF Pro Regular" w:hAnsi="SF Pro Regular"/>
          <w:sz w:val="20"/>
          <w:szCs w:val="20"/>
          <w:lang w:val="en-US"/>
        </w:rPr>
        <w:t>é</w:t>
      </w:r>
      <w:proofErr w:type="spellStart"/>
      <w:r>
        <w:rPr>
          <w:rFonts w:ascii="SF Pro Regular" w:hAnsi="SF Pro Regular"/>
          <w:sz w:val="20"/>
          <w:szCs w:val="20"/>
        </w:rPr>
        <w:t>rents</w:t>
      </w:r>
      <w:proofErr w:type="spellEnd"/>
      <w:r>
        <w:rPr>
          <w:rFonts w:ascii="SF Pro Regular" w:hAnsi="SF Pro Regular"/>
          <w:sz w:val="20"/>
          <w:szCs w:val="20"/>
        </w:rPr>
        <w:t xml:space="preserve"> au CST du CDG90</w:t>
      </w:r>
      <w:r>
        <w:rPr>
          <w:rStyle w:val="Aucun"/>
          <w:rFonts w:ascii="SF Pro Regular" w:hAnsi="SF Pro Regular"/>
          <w:sz w:val="20"/>
          <w:szCs w:val="20"/>
          <w:lang w:val="en-US"/>
        </w:rPr>
        <w:t> </w:t>
      </w:r>
      <w:r>
        <w:rPr>
          <w:rFonts w:ascii="SF Pro Regular" w:hAnsi="SF Pro Regular"/>
          <w:sz w:val="20"/>
          <w:szCs w:val="20"/>
        </w:rPr>
        <w:t xml:space="preserve">: </w:t>
      </w:r>
      <w:r>
        <w:rPr>
          <w:rStyle w:val="Aucun"/>
          <w:rFonts w:ascii="SF Pro Regular" w:hAnsi="SF Pro Regular"/>
          <w:sz w:val="20"/>
          <w:szCs w:val="20"/>
          <w:lang w:val="en-US"/>
        </w:rPr>
        <w:t xml:space="preserve">½ </w:t>
      </w:r>
      <w:proofErr w:type="spellStart"/>
      <w:r>
        <w:rPr>
          <w:rFonts w:ascii="SF Pro Regular" w:hAnsi="SF Pro Regular"/>
          <w:sz w:val="20"/>
          <w:szCs w:val="20"/>
        </w:rPr>
        <w:t>journ</w:t>
      </w:r>
      <w:proofErr w:type="spellEnd"/>
      <w:r>
        <w:rPr>
          <w:rStyle w:val="Aucun"/>
          <w:rFonts w:ascii="SF Pro Regular" w:hAnsi="SF Pro Regular"/>
          <w:sz w:val="20"/>
          <w:szCs w:val="20"/>
          <w:lang w:val="en-US"/>
        </w:rPr>
        <w:t>é</w:t>
      </w:r>
      <w:r>
        <w:rPr>
          <w:rFonts w:ascii="SF Pro Regular" w:hAnsi="SF Pro Regular"/>
          <w:sz w:val="20"/>
          <w:szCs w:val="20"/>
        </w:rPr>
        <w:t>e tous les 3 ans</w:t>
      </w:r>
      <w:r>
        <w:rPr>
          <w:rStyle w:val="Aucun"/>
          <w:rFonts w:ascii="SF Pro Regular" w:hAnsi="SF Pro Regular"/>
          <w:sz w:val="20"/>
          <w:szCs w:val="20"/>
          <w:lang w:val="en-US"/>
        </w:rPr>
        <w:t> </w:t>
      </w:r>
      <w:r>
        <w:rPr>
          <w:rFonts w:ascii="SF Pro Regular" w:hAnsi="SF Pro Regular"/>
          <w:sz w:val="20"/>
          <w:szCs w:val="20"/>
        </w:rPr>
        <w:t>;</w:t>
      </w:r>
    </w:p>
    <w:p w14:paraId="0B59672C" w14:textId="77777777" w:rsidR="00BE0491" w:rsidRDefault="00867202">
      <w:pPr>
        <w:pStyle w:val="Corps"/>
        <w:numPr>
          <w:ilvl w:val="1"/>
          <w:numId w:val="5"/>
        </w:numPr>
        <w:spacing w:after="200" w:line="276" w:lineRule="auto"/>
        <w:jc w:val="both"/>
        <w:rPr>
          <w:rFonts w:ascii="SF Pro Regular" w:hAnsi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>Pour les communes / les</w:t>
      </w:r>
      <w:r>
        <w:rPr>
          <w:rFonts w:ascii="SF Pro Regular" w:hAnsi="SF Pro Regular"/>
          <w:sz w:val="20"/>
          <w:szCs w:val="20"/>
        </w:rPr>
        <w:t xml:space="preserve"> </w:t>
      </w:r>
      <w:r>
        <w:rPr>
          <w:rStyle w:val="Aucun"/>
          <w:rFonts w:ascii="SF Pro Regular" w:hAnsi="SF Pro Regular"/>
          <w:sz w:val="20"/>
          <w:szCs w:val="20"/>
          <w:lang w:val="en-US"/>
        </w:rPr>
        <w:t>é</w:t>
      </w:r>
      <w:proofErr w:type="spellStart"/>
      <w:r>
        <w:rPr>
          <w:rFonts w:ascii="SF Pro Regular" w:hAnsi="SF Pro Regular"/>
          <w:sz w:val="20"/>
          <w:szCs w:val="20"/>
        </w:rPr>
        <w:t>tablissements</w:t>
      </w:r>
      <w:proofErr w:type="spellEnd"/>
      <w:r>
        <w:rPr>
          <w:rFonts w:ascii="SF Pro Regular" w:hAnsi="SF Pro Regular"/>
          <w:sz w:val="20"/>
          <w:szCs w:val="20"/>
        </w:rPr>
        <w:t xml:space="preserve"> ayant leur propre CST</w:t>
      </w:r>
      <w:r>
        <w:rPr>
          <w:rStyle w:val="Aucun"/>
          <w:rFonts w:ascii="SF Pro Regular" w:hAnsi="SF Pro Regular"/>
          <w:sz w:val="20"/>
          <w:szCs w:val="20"/>
          <w:lang w:val="en-US"/>
        </w:rPr>
        <w:t> </w:t>
      </w:r>
      <w:r>
        <w:rPr>
          <w:rFonts w:ascii="SF Pro Regular" w:hAnsi="SF Pro Regular"/>
          <w:sz w:val="20"/>
          <w:szCs w:val="20"/>
          <w:lang w:val="ru-RU"/>
        </w:rPr>
        <w:t xml:space="preserve">: 1 </w:t>
      </w:r>
      <w:r>
        <w:rPr>
          <w:rStyle w:val="Aucun"/>
          <w:rFonts w:ascii="SF Pro Regular" w:hAnsi="SF Pro Regular"/>
          <w:sz w:val="20"/>
          <w:szCs w:val="20"/>
          <w:lang w:val="en-US"/>
        </w:rPr>
        <w:t xml:space="preserve">à </w:t>
      </w:r>
      <w:r>
        <w:rPr>
          <w:rFonts w:ascii="SF Pro Regular" w:hAnsi="SF Pro Regular"/>
          <w:sz w:val="20"/>
          <w:szCs w:val="20"/>
        </w:rPr>
        <w:t xml:space="preserve">2 </w:t>
      </w:r>
      <w:proofErr w:type="spellStart"/>
      <w:r>
        <w:rPr>
          <w:rFonts w:ascii="SF Pro Regular" w:hAnsi="SF Pro Regular"/>
          <w:sz w:val="20"/>
          <w:szCs w:val="20"/>
        </w:rPr>
        <w:t>demi-journ</w:t>
      </w:r>
      <w:proofErr w:type="spellEnd"/>
      <w:r>
        <w:rPr>
          <w:rStyle w:val="Aucun"/>
          <w:rFonts w:ascii="SF Pro Regular" w:hAnsi="SF Pro Regular"/>
          <w:sz w:val="20"/>
          <w:szCs w:val="20"/>
          <w:lang w:val="en-US"/>
        </w:rPr>
        <w:t>é</w:t>
      </w:r>
      <w:r>
        <w:rPr>
          <w:rFonts w:ascii="SF Pro Regular" w:hAnsi="SF Pro Regular"/>
          <w:sz w:val="20"/>
          <w:szCs w:val="20"/>
        </w:rPr>
        <w:t>es tous les 2 ans.</w:t>
      </w:r>
    </w:p>
    <w:p w14:paraId="7FD7C90A" w14:textId="77777777" w:rsidR="00BE0491" w:rsidRDefault="00867202">
      <w:pPr>
        <w:pStyle w:val="Textepardfaut"/>
        <w:numPr>
          <w:ilvl w:val="0"/>
          <w:numId w:val="7"/>
        </w:numPr>
        <w:spacing w:before="120" w:after="120"/>
        <w:jc w:val="both"/>
        <w:rPr>
          <w:rFonts w:ascii="SF Pro Regular" w:hAnsi="SF Pro Regular"/>
          <w:sz w:val="20"/>
          <w:szCs w:val="20"/>
        </w:rPr>
      </w:pPr>
      <w:r w:rsidRPr="00046A99">
        <w:rPr>
          <w:rStyle w:val="Aucun"/>
          <w:rFonts w:ascii="SF Pro Regular" w:hAnsi="SF Pro Regular"/>
          <w:b/>
          <w:i/>
          <w:iCs/>
          <w:sz w:val="20"/>
          <w:szCs w:val="20"/>
        </w:rPr>
        <w:t>Obligation du Charg</w:t>
      </w:r>
      <w:r w:rsidRPr="00046A99">
        <w:rPr>
          <w:rStyle w:val="Aucun"/>
          <w:rFonts w:ascii="SF Pro Regular" w:hAnsi="SF Pro Regular"/>
          <w:b/>
          <w:i/>
          <w:iCs/>
          <w:sz w:val="20"/>
          <w:szCs w:val="20"/>
        </w:rPr>
        <w:t xml:space="preserve">é </w:t>
      </w:r>
      <w:r w:rsidRPr="00046A99">
        <w:rPr>
          <w:rStyle w:val="Aucun"/>
          <w:rFonts w:ascii="SF Pro Regular" w:hAnsi="SF Pro Regular"/>
          <w:b/>
          <w:i/>
          <w:iCs/>
          <w:sz w:val="20"/>
          <w:szCs w:val="20"/>
        </w:rPr>
        <w:t>d</w:t>
      </w:r>
      <w:r w:rsidRPr="00046A99">
        <w:rPr>
          <w:rStyle w:val="Aucun"/>
          <w:rFonts w:ascii="SF Pro Regular" w:hAnsi="SF Pro Regular"/>
          <w:b/>
          <w:i/>
          <w:iCs/>
          <w:sz w:val="20"/>
          <w:szCs w:val="20"/>
        </w:rPr>
        <w:t>’</w:t>
      </w:r>
      <w:r w:rsidRPr="00046A99">
        <w:rPr>
          <w:rStyle w:val="Aucun"/>
          <w:rFonts w:ascii="SF Pro Regular" w:hAnsi="SF Pro Regular"/>
          <w:b/>
          <w:i/>
          <w:iCs/>
          <w:sz w:val="20"/>
          <w:szCs w:val="20"/>
        </w:rPr>
        <w:t>inspection en sant</w:t>
      </w:r>
      <w:r w:rsidRPr="00046A99">
        <w:rPr>
          <w:rStyle w:val="Aucun"/>
          <w:rFonts w:ascii="SF Pro Regular" w:hAnsi="SF Pro Regular"/>
          <w:b/>
          <w:i/>
          <w:iCs/>
          <w:sz w:val="20"/>
          <w:szCs w:val="20"/>
        </w:rPr>
        <w:t xml:space="preserve">é </w:t>
      </w:r>
      <w:r w:rsidRPr="00046A99">
        <w:rPr>
          <w:rStyle w:val="Aucun"/>
          <w:rFonts w:ascii="SF Pro Regular" w:hAnsi="SF Pro Regular"/>
          <w:b/>
          <w:i/>
          <w:iCs/>
          <w:sz w:val="20"/>
          <w:szCs w:val="20"/>
        </w:rPr>
        <w:t>et s</w:t>
      </w:r>
      <w:r w:rsidRPr="00046A99">
        <w:rPr>
          <w:rStyle w:val="Aucun"/>
          <w:rFonts w:ascii="SF Pro Regular" w:hAnsi="SF Pro Regular"/>
          <w:b/>
          <w:i/>
          <w:iCs/>
          <w:sz w:val="20"/>
          <w:szCs w:val="20"/>
        </w:rPr>
        <w:t>é</w:t>
      </w:r>
      <w:r w:rsidRPr="00046A99">
        <w:rPr>
          <w:rStyle w:val="Aucun"/>
          <w:rFonts w:ascii="SF Pro Regular" w:hAnsi="SF Pro Regular"/>
          <w:b/>
          <w:i/>
          <w:iCs/>
          <w:sz w:val="20"/>
          <w:szCs w:val="20"/>
        </w:rPr>
        <w:t>curit</w:t>
      </w:r>
      <w:r w:rsidRPr="00046A99">
        <w:rPr>
          <w:rStyle w:val="Aucun"/>
          <w:rFonts w:ascii="SF Pro Regular" w:hAnsi="SF Pro Regular"/>
          <w:b/>
          <w:i/>
          <w:iCs/>
          <w:sz w:val="20"/>
          <w:szCs w:val="20"/>
        </w:rPr>
        <w:t xml:space="preserve">é </w:t>
      </w:r>
      <w:r w:rsidRPr="00046A99">
        <w:rPr>
          <w:rStyle w:val="Aucun"/>
          <w:rFonts w:ascii="SF Pro Regular" w:hAnsi="SF Pro Regular"/>
          <w:b/>
          <w:i/>
          <w:iCs/>
          <w:sz w:val="20"/>
          <w:szCs w:val="20"/>
        </w:rPr>
        <w:t>au travail</w:t>
      </w:r>
      <w:r>
        <w:rPr>
          <w:rStyle w:val="Aucun"/>
          <w:rFonts w:ascii="SF Pro Regular" w:hAnsi="SF Pro Regular"/>
          <w:i/>
          <w:iCs/>
          <w:sz w:val="20"/>
          <w:szCs w:val="20"/>
        </w:rPr>
        <w:t> </w:t>
      </w:r>
      <w:r>
        <w:rPr>
          <w:rStyle w:val="Aucun"/>
          <w:rFonts w:ascii="SF Pro Regular" w:hAnsi="SF Pro Regular"/>
          <w:i/>
          <w:iCs/>
          <w:sz w:val="20"/>
          <w:szCs w:val="20"/>
        </w:rPr>
        <w:t>:</w:t>
      </w:r>
    </w:p>
    <w:p w14:paraId="14487E78" w14:textId="77777777" w:rsidR="00BE0491" w:rsidRDefault="00867202">
      <w:pPr>
        <w:pStyle w:val="Textepardfaut"/>
        <w:numPr>
          <w:ilvl w:val="0"/>
          <w:numId w:val="2"/>
        </w:numPr>
        <w:spacing w:after="120"/>
        <w:jc w:val="both"/>
        <w:rPr>
          <w:rFonts w:ascii="SF Pro Regular" w:hAnsi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>Respect des principes d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ontologiques</w:t>
      </w:r>
      <w:r>
        <w:rPr>
          <w:rFonts w:ascii="SF Pro Regular" w:hAnsi="SF Pro Regular"/>
          <w:sz w:val="20"/>
          <w:szCs w:val="20"/>
        </w:rPr>
        <w:t> </w:t>
      </w:r>
      <w:r>
        <w:rPr>
          <w:rFonts w:ascii="SF Pro Regular" w:hAnsi="SF Pro Regular"/>
          <w:sz w:val="20"/>
          <w:szCs w:val="20"/>
        </w:rPr>
        <w:t>;</w:t>
      </w:r>
    </w:p>
    <w:p w14:paraId="3C28828F" w14:textId="77777777" w:rsidR="00BE0491" w:rsidRDefault="00867202">
      <w:pPr>
        <w:pStyle w:val="Textepardfaut"/>
        <w:numPr>
          <w:ilvl w:val="0"/>
          <w:numId w:val="2"/>
        </w:numPr>
        <w:spacing w:after="120"/>
        <w:jc w:val="both"/>
        <w:rPr>
          <w:rFonts w:ascii="SF Pro Regular" w:hAnsi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>Discr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tion et confidentialit</w:t>
      </w:r>
      <w:r>
        <w:rPr>
          <w:rFonts w:ascii="SF Pro Regular" w:hAnsi="SF Pro Regular"/>
          <w:sz w:val="20"/>
          <w:szCs w:val="20"/>
        </w:rPr>
        <w:t xml:space="preserve">é </w:t>
      </w:r>
      <w:r>
        <w:rPr>
          <w:rFonts w:ascii="SF Pro Regular" w:hAnsi="SF Pro Regular"/>
          <w:sz w:val="20"/>
          <w:szCs w:val="20"/>
        </w:rPr>
        <w:t>quant aux donn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 xml:space="preserve">es relatives </w:t>
      </w:r>
      <w:r>
        <w:rPr>
          <w:rFonts w:ascii="SF Pro Regular" w:hAnsi="SF Pro Regular"/>
          <w:sz w:val="20"/>
          <w:szCs w:val="20"/>
        </w:rPr>
        <w:t xml:space="preserve">à </w:t>
      </w:r>
      <w:r>
        <w:rPr>
          <w:rFonts w:ascii="SF Pro Regular" w:hAnsi="SF Pro Regular"/>
          <w:sz w:val="20"/>
          <w:szCs w:val="20"/>
        </w:rPr>
        <w:t>l</w:t>
      </w:r>
      <w:r>
        <w:rPr>
          <w:rFonts w:ascii="SF Pro Regular" w:hAnsi="SF Pro Regular"/>
          <w:sz w:val="20"/>
          <w:szCs w:val="20"/>
        </w:rPr>
        <w:t>’é</w:t>
      </w:r>
      <w:r>
        <w:rPr>
          <w:rFonts w:ascii="SF Pro Regular" w:hAnsi="SF Pro Regular"/>
          <w:sz w:val="20"/>
          <w:szCs w:val="20"/>
        </w:rPr>
        <w:t xml:space="preserve">tat des </w:t>
      </w:r>
      <w:r>
        <w:rPr>
          <w:rFonts w:ascii="SF Pro Regular" w:hAnsi="SF Pro Regular"/>
          <w:sz w:val="20"/>
          <w:szCs w:val="20"/>
        </w:rPr>
        <w:t>lieux et aux mesures de pr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vention envisag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es</w:t>
      </w:r>
      <w:r>
        <w:rPr>
          <w:rFonts w:ascii="SF Pro Regular" w:hAnsi="SF Pro Regular"/>
          <w:sz w:val="20"/>
          <w:szCs w:val="20"/>
        </w:rPr>
        <w:t> </w:t>
      </w:r>
      <w:r>
        <w:rPr>
          <w:rFonts w:ascii="SF Pro Regular" w:hAnsi="SF Pro Regular"/>
          <w:sz w:val="20"/>
          <w:szCs w:val="20"/>
        </w:rPr>
        <w:t>;</w:t>
      </w:r>
    </w:p>
    <w:p w14:paraId="79256DEE" w14:textId="77777777" w:rsidR="00BE0491" w:rsidRDefault="00867202">
      <w:pPr>
        <w:pStyle w:val="Textepardfaut"/>
        <w:numPr>
          <w:ilvl w:val="0"/>
          <w:numId w:val="2"/>
        </w:numPr>
        <w:spacing w:after="120"/>
        <w:jc w:val="both"/>
        <w:rPr>
          <w:rFonts w:ascii="SF Pro Regular" w:hAnsi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>Ind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pendance et neutralit</w:t>
      </w:r>
      <w:r>
        <w:rPr>
          <w:rFonts w:ascii="SF Pro Regular" w:hAnsi="SF Pro Regular"/>
          <w:sz w:val="20"/>
          <w:szCs w:val="20"/>
        </w:rPr>
        <w:t xml:space="preserve">é </w:t>
      </w:r>
      <w:r>
        <w:rPr>
          <w:rFonts w:ascii="SF Pro Regular" w:hAnsi="SF Pro Regular"/>
          <w:sz w:val="20"/>
          <w:szCs w:val="20"/>
        </w:rPr>
        <w:t>dans l</w:t>
      </w:r>
      <w:r>
        <w:rPr>
          <w:rFonts w:ascii="SF Pro Regular" w:hAnsi="SF Pro Regular"/>
          <w:sz w:val="20"/>
          <w:szCs w:val="20"/>
        </w:rPr>
        <w:t>’</w:t>
      </w:r>
      <w:r>
        <w:rPr>
          <w:rFonts w:ascii="SF Pro Regular" w:hAnsi="SF Pro Regular"/>
          <w:sz w:val="20"/>
          <w:szCs w:val="20"/>
        </w:rPr>
        <w:t>ex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cution de sa mission d</w:t>
      </w:r>
      <w:r>
        <w:rPr>
          <w:rFonts w:ascii="SF Pro Regular" w:hAnsi="SF Pro Regular"/>
          <w:sz w:val="20"/>
          <w:szCs w:val="20"/>
        </w:rPr>
        <w:t>’</w:t>
      </w:r>
      <w:r>
        <w:rPr>
          <w:rFonts w:ascii="SF Pro Regular" w:hAnsi="SF Pro Regular"/>
          <w:sz w:val="20"/>
          <w:szCs w:val="20"/>
        </w:rPr>
        <w:t>expertise</w:t>
      </w:r>
      <w:r>
        <w:rPr>
          <w:rFonts w:ascii="SF Pro Regular" w:hAnsi="SF Pro Regular"/>
          <w:sz w:val="20"/>
          <w:szCs w:val="20"/>
        </w:rPr>
        <w:t> </w:t>
      </w:r>
      <w:r>
        <w:rPr>
          <w:rFonts w:ascii="SF Pro Regular" w:hAnsi="SF Pro Regular"/>
          <w:sz w:val="20"/>
          <w:szCs w:val="20"/>
        </w:rPr>
        <w:t>;</w:t>
      </w:r>
    </w:p>
    <w:p w14:paraId="2BF73654" w14:textId="77777777" w:rsidR="00BE0491" w:rsidRDefault="00867202">
      <w:pPr>
        <w:pStyle w:val="Textepardfaut"/>
        <w:numPr>
          <w:ilvl w:val="0"/>
          <w:numId w:val="2"/>
        </w:numPr>
        <w:spacing w:after="120"/>
        <w:jc w:val="both"/>
        <w:rPr>
          <w:rFonts w:ascii="SF Pro Regular" w:hAnsi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>Restitution des informations recueillies de mani</w:t>
      </w:r>
      <w:r>
        <w:rPr>
          <w:rFonts w:ascii="SF Pro Regular" w:hAnsi="SF Pro Regular"/>
          <w:sz w:val="20"/>
          <w:szCs w:val="20"/>
        </w:rPr>
        <w:t>è</w:t>
      </w:r>
      <w:r>
        <w:rPr>
          <w:rFonts w:ascii="SF Pro Regular" w:hAnsi="SF Pro Regular"/>
          <w:sz w:val="20"/>
          <w:szCs w:val="20"/>
        </w:rPr>
        <w:t>re anonyme.</w:t>
      </w:r>
    </w:p>
    <w:p w14:paraId="45EBF986" w14:textId="77777777" w:rsidR="00BE0491" w:rsidRDefault="00BE0491">
      <w:pPr>
        <w:pStyle w:val="Corps"/>
        <w:spacing w:line="276" w:lineRule="auto"/>
        <w:ind w:left="425"/>
        <w:jc w:val="both"/>
        <w:rPr>
          <w:rFonts w:ascii="SF Pro Regular" w:eastAsia="SF Pro Regular" w:hAnsi="SF Pro Regular" w:cs="SF Pro Regular"/>
          <w:sz w:val="12"/>
          <w:szCs w:val="12"/>
        </w:rPr>
      </w:pPr>
    </w:p>
    <w:p w14:paraId="08D06EB0" w14:textId="77777777" w:rsidR="00BE0491" w:rsidRDefault="00867202">
      <w:pPr>
        <w:pStyle w:val="Textepardfaut"/>
        <w:spacing w:before="120" w:after="12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Le charg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d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inspection n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 pas pour mission de 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celer chez les agents territoriaux un manquement </w:t>
      </w: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leurs obligations.</w:t>
      </w:r>
    </w:p>
    <w:p w14:paraId="3F3303B8" w14:textId="77777777" w:rsidR="00BE0491" w:rsidRDefault="00867202">
      <w:pPr>
        <w:pStyle w:val="Titre2"/>
        <w:tabs>
          <w:tab w:val="left" w:pos="567"/>
        </w:tabs>
        <w:spacing w:before="240" w:after="120"/>
        <w:jc w:val="both"/>
        <w:rPr>
          <w:rStyle w:val="Aucun"/>
          <w:rFonts w:ascii="SF Pro Bold" w:eastAsia="SF Pro Bold" w:hAnsi="SF Pro Bold" w:cs="SF Pro Bold"/>
          <w:b w:val="0"/>
          <w:bCs w:val="0"/>
          <w:sz w:val="22"/>
          <w:szCs w:val="22"/>
          <w:u w:val="single"/>
        </w:rPr>
      </w:pPr>
      <w:r>
        <w:rPr>
          <w:rStyle w:val="Aucun"/>
          <w:rFonts w:ascii="SF Pro Bold" w:hAnsi="SF Pro Bold"/>
          <w:b w:val="0"/>
          <w:bCs w:val="0"/>
          <w:sz w:val="22"/>
          <w:szCs w:val="22"/>
          <w:u w:val="single"/>
        </w:rPr>
        <w:lastRenderedPageBreak/>
        <w:t>Annulation de la demande par la collectivit</w:t>
      </w:r>
      <w:r>
        <w:rPr>
          <w:rStyle w:val="Aucun"/>
          <w:rFonts w:ascii="SF Pro Bold" w:hAnsi="SF Pro Bold"/>
          <w:b w:val="0"/>
          <w:bCs w:val="0"/>
          <w:sz w:val="22"/>
          <w:szCs w:val="22"/>
          <w:u w:val="single"/>
        </w:rPr>
        <w:t xml:space="preserve">é </w:t>
      </w:r>
      <w:r>
        <w:rPr>
          <w:rStyle w:val="Aucun"/>
          <w:rFonts w:ascii="SF Pro Bold" w:hAnsi="SF Pro Bold"/>
          <w:b w:val="0"/>
          <w:bCs w:val="0"/>
          <w:sz w:val="22"/>
          <w:szCs w:val="22"/>
          <w:u w:val="single"/>
        </w:rPr>
        <w:t xml:space="preserve">/ </w:t>
      </w:r>
      <w:r>
        <w:rPr>
          <w:rStyle w:val="Aucun"/>
          <w:rFonts w:ascii="SF Pro Bold" w:hAnsi="SF Pro Bold"/>
          <w:b w:val="0"/>
          <w:bCs w:val="0"/>
          <w:sz w:val="22"/>
          <w:szCs w:val="22"/>
          <w:u w:val="single"/>
        </w:rPr>
        <w:t>é</w:t>
      </w:r>
      <w:r>
        <w:rPr>
          <w:rStyle w:val="Aucun"/>
          <w:rFonts w:ascii="SF Pro Bold" w:hAnsi="SF Pro Bold"/>
          <w:b w:val="0"/>
          <w:bCs w:val="0"/>
          <w:sz w:val="22"/>
          <w:szCs w:val="22"/>
          <w:u w:val="single"/>
        </w:rPr>
        <w:t>tablissement</w:t>
      </w:r>
    </w:p>
    <w:p w14:paraId="23228303" w14:textId="77777777" w:rsidR="00BE0491" w:rsidRDefault="00867202">
      <w:pPr>
        <w:pStyle w:val="Textepardfaut"/>
        <w:spacing w:before="120" w:after="12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Les demandes d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 xml:space="preserve">annulation des interventions et des rendez-vous se feront par 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crit ou par voie 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lectronique obligatoirement. </w:t>
      </w:r>
    </w:p>
    <w:p w14:paraId="7E08C368" w14:textId="77777777" w:rsidR="00BE0491" w:rsidRDefault="00867202">
      <w:pPr>
        <w:pStyle w:val="Textepardfaut"/>
        <w:spacing w:before="120" w:after="12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En cas d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annulation d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une intervention du fait de 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adh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rent ou de 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un de ses agents dans un 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lai inf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rieur </w:t>
      </w: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une semaine, le centre de gestion se 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serve le droit de facturer 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adh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rent comme si 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intervention avait eu 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ellement lieue.</w:t>
      </w:r>
    </w:p>
    <w:p w14:paraId="313D6B43" w14:textId="77777777" w:rsidR="00BE0491" w:rsidRDefault="00867202">
      <w:pPr>
        <w:pStyle w:val="Titre2"/>
        <w:tabs>
          <w:tab w:val="left" w:pos="567"/>
        </w:tabs>
        <w:spacing w:before="240" w:after="120"/>
        <w:jc w:val="both"/>
        <w:rPr>
          <w:rStyle w:val="Aucun"/>
          <w:rFonts w:ascii="SF Pro Bold" w:eastAsia="SF Pro Bold" w:hAnsi="SF Pro Bold" w:cs="SF Pro Bold"/>
          <w:b w:val="0"/>
          <w:bCs w:val="0"/>
          <w:sz w:val="22"/>
          <w:szCs w:val="22"/>
          <w:u w:val="single"/>
        </w:rPr>
      </w:pPr>
      <w:r>
        <w:rPr>
          <w:rStyle w:val="Aucun"/>
          <w:rFonts w:ascii="SF Pro Bold" w:hAnsi="SF Pro Bold"/>
          <w:b w:val="0"/>
          <w:bCs w:val="0"/>
          <w:sz w:val="22"/>
          <w:szCs w:val="22"/>
          <w:u w:val="single"/>
        </w:rPr>
        <w:t>Absence de l</w:t>
      </w:r>
      <w:r>
        <w:rPr>
          <w:rStyle w:val="Aucun"/>
          <w:rFonts w:ascii="SF Pro Bold" w:hAnsi="SF Pro Bold"/>
          <w:b w:val="0"/>
          <w:bCs w:val="0"/>
          <w:sz w:val="22"/>
          <w:szCs w:val="22"/>
          <w:u w:val="single"/>
        </w:rPr>
        <w:t>’</w:t>
      </w:r>
      <w:r>
        <w:rPr>
          <w:rStyle w:val="Aucun"/>
          <w:rFonts w:ascii="SF Pro Bold" w:hAnsi="SF Pro Bold"/>
          <w:b w:val="0"/>
          <w:bCs w:val="0"/>
          <w:sz w:val="22"/>
          <w:szCs w:val="22"/>
          <w:u w:val="single"/>
        </w:rPr>
        <w:t xml:space="preserve">intervenant CISST </w:t>
      </w:r>
    </w:p>
    <w:p w14:paraId="1C48B432" w14:textId="77777777" w:rsidR="00BE0491" w:rsidRDefault="00867202">
      <w:pPr>
        <w:pStyle w:val="Corps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 xml:space="preserve">Le CDG90 peut </w:t>
      </w:r>
      <w:r>
        <w:rPr>
          <w:rStyle w:val="Aucun"/>
          <w:rFonts w:ascii="SF Pro Regular" w:hAnsi="SF Pro Regular"/>
          <w:sz w:val="20"/>
          <w:szCs w:val="20"/>
        </w:rPr>
        <w:t>ê</w:t>
      </w:r>
      <w:r>
        <w:rPr>
          <w:rStyle w:val="Aucun"/>
          <w:rFonts w:ascii="SF Pro Regular" w:hAnsi="SF Pro Regular"/>
          <w:sz w:val="20"/>
          <w:szCs w:val="20"/>
        </w:rPr>
        <w:t>tre contraint d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annuler des interventions et des rendez-vous pour cause d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indisponibilit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non programm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e du professionnel. En cas d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annulation du fait du centre de gestion, les interventions non planifi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es ne seront pas fa</w:t>
      </w:r>
      <w:r>
        <w:rPr>
          <w:rStyle w:val="Aucun"/>
          <w:rFonts w:ascii="SF Pro Regular" w:hAnsi="SF Pro Regular"/>
          <w:sz w:val="20"/>
          <w:szCs w:val="20"/>
        </w:rPr>
        <w:t>ctur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es </w:t>
      </w: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la commune / l</w:t>
      </w:r>
      <w:r>
        <w:rPr>
          <w:rStyle w:val="Aucun"/>
          <w:rFonts w:ascii="SF Pro Regular" w:hAnsi="SF Pro Regular"/>
          <w:sz w:val="20"/>
          <w:szCs w:val="20"/>
        </w:rPr>
        <w:t>’é</w:t>
      </w:r>
      <w:r>
        <w:rPr>
          <w:rStyle w:val="Aucun"/>
          <w:rFonts w:ascii="SF Pro Regular" w:hAnsi="SF Pro Regular"/>
          <w:sz w:val="20"/>
          <w:szCs w:val="20"/>
        </w:rPr>
        <w:t xml:space="preserve">tablissement. </w:t>
      </w:r>
    </w:p>
    <w:p w14:paraId="2C35A740" w14:textId="77777777" w:rsidR="00BE0491" w:rsidRDefault="00BE0491">
      <w:pPr>
        <w:pStyle w:val="Corps"/>
        <w:rPr>
          <w:rStyle w:val="Aucun"/>
          <w:rFonts w:ascii="SF Pro Regular" w:eastAsia="SF Pro Regular" w:hAnsi="SF Pro Regular" w:cs="SF Pro Regular"/>
          <w:sz w:val="20"/>
          <w:szCs w:val="20"/>
        </w:rPr>
      </w:pPr>
    </w:p>
    <w:p w14:paraId="215E07DC" w14:textId="77777777" w:rsidR="00BE0491" w:rsidRDefault="00BE0491">
      <w:pPr>
        <w:pStyle w:val="Corps"/>
        <w:rPr>
          <w:rStyle w:val="Aucun"/>
          <w:rFonts w:ascii="SF Pro Bold" w:eastAsia="SF Pro Bold" w:hAnsi="SF Pro Bold" w:cs="SF Pro Bold"/>
          <w:sz w:val="20"/>
          <w:szCs w:val="20"/>
        </w:rPr>
      </w:pPr>
    </w:p>
    <w:p w14:paraId="2F6052F2" w14:textId="77777777" w:rsidR="00BE0491" w:rsidRPr="00046A99" w:rsidRDefault="00867202">
      <w:pPr>
        <w:pStyle w:val="Corps"/>
        <w:rPr>
          <w:rStyle w:val="Aucun"/>
          <w:rFonts w:ascii="SF Pro Bold" w:eastAsia="SF Pro Bold" w:hAnsi="SF Pro Bold" w:cs="SF Pro Bold"/>
          <w:b/>
          <w:sz w:val="36"/>
          <w:szCs w:val="36"/>
        </w:rPr>
      </w:pPr>
      <w:r w:rsidRPr="00046A99">
        <w:rPr>
          <w:rFonts w:ascii="SF Pro Bold" w:hAnsi="SF Pro Bold"/>
          <w:b/>
          <w:lang w:val="en-US"/>
        </w:rPr>
        <w:t>Article 7</w:t>
      </w:r>
      <w:r w:rsidRPr="00046A99">
        <w:rPr>
          <w:rFonts w:ascii="SF Pro Bold" w:hAnsi="SF Pro Bold"/>
          <w:b/>
        </w:rPr>
        <w:t> </w:t>
      </w:r>
      <w:r w:rsidRPr="00046A99">
        <w:rPr>
          <w:rFonts w:ascii="SF Pro Bold" w:hAnsi="SF Pro Bold"/>
          <w:b/>
        </w:rPr>
        <w:t>: Protection des donn</w:t>
      </w:r>
      <w:r w:rsidRPr="00046A99">
        <w:rPr>
          <w:rFonts w:ascii="SF Pro Bold" w:hAnsi="SF Pro Bold"/>
          <w:b/>
        </w:rPr>
        <w:t>é</w:t>
      </w:r>
      <w:r w:rsidRPr="00046A99">
        <w:rPr>
          <w:rFonts w:ascii="SF Pro Bold" w:hAnsi="SF Pro Bold"/>
          <w:b/>
        </w:rPr>
        <w:t xml:space="preserve">es et Droit </w:t>
      </w:r>
      <w:r w:rsidRPr="00046A99">
        <w:rPr>
          <w:rFonts w:ascii="SF Pro Bold" w:hAnsi="SF Pro Bold"/>
          <w:b/>
        </w:rPr>
        <w:t xml:space="preserve">à </w:t>
      </w:r>
      <w:r w:rsidRPr="00046A99">
        <w:rPr>
          <w:rFonts w:ascii="SF Pro Bold" w:hAnsi="SF Pro Bold"/>
          <w:b/>
        </w:rPr>
        <w:t>l</w:t>
      </w:r>
      <w:r w:rsidRPr="00046A99">
        <w:rPr>
          <w:rFonts w:ascii="SF Pro Bold" w:hAnsi="SF Pro Bold"/>
          <w:b/>
          <w:rtl/>
        </w:rPr>
        <w:t>’</w:t>
      </w:r>
      <w:r w:rsidRPr="00046A99">
        <w:rPr>
          <w:rFonts w:ascii="SF Pro Bold" w:hAnsi="SF Pro Bold"/>
          <w:b/>
        </w:rPr>
        <w:t>image</w:t>
      </w:r>
    </w:p>
    <w:p w14:paraId="1D5AE775" w14:textId="77777777" w:rsidR="00BE0491" w:rsidRDefault="00867202">
      <w:pPr>
        <w:pStyle w:val="Textepardfaut"/>
        <w:spacing w:before="120" w:after="12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Dans le cadre de ses intervention</w:t>
      </w:r>
      <w:r w:rsidR="00046A99">
        <w:rPr>
          <w:rStyle w:val="Aucun"/>
          <w:rFonts w:ascii="SF Pro Regular" w:hAnsi="SF Pro Regular"/>
          <w:sz w:val="20"/>
          <w:szCs w:val="20"/>
        </w:rPr>
        <w:t>s</w:t>
      </w:r>
      <w:r>
        <w:rPr>
          <w:rStyle w:val="Aucun"/>
          <w:rFonts w:ascii="SF Pro Regular" w:hAnsi="SF Pro Regular"/>
          <w:sz w:val="20"/>
          <w:szCs w:val="20"/>
        </w:rPr>
        <w:t xml:space="preserve">, le CISST pourra </w:t>
      </w:r>
      <w:r>
        <w:rPr>
          <w:rStyle w:val="Aucun"/>
          <w:rFonts w:ascii="SF Pro Regular" w:hAnsi="SF Pro Regular"/>
          <w:sz w:val="20"/>
          <w:szCs w:val="20"/>
        </w:rPr>
        <w:t>ê</w:t>
      </w:r>
      <w:r>
        <w:rPr>
          <w:rStyle w:val="Aucun"/>
          <w:rFonts w:ascii="SF Pro Regular" w:hAnsi="SF Pro Regular"/>
          <w:sz w:val="20"/>
          <w:szCs w:val="20"/>
        </w:rPr>
        <w:t>tre amen</w:t>
      </w:r>
      <w:r>
        <w:rPr>
          <w:rStyle w:val="Aucun"/>
          <w:rFonts w:ascii="SF Pro Regular" w:hAnsi="SF Pro Regular"/>
          <w:sz w:val="20"/>
          <w:szCs w:val="20"/>
        </w:rPr>
        <w:t xml:space="preserve">é à </w:t>
      </w:r>
      <w:r>
        <w:rPr>
          <w:rStyle w:val="Aucun"/>
          <w:rFonts w:ascii="SF Pro Regular" w:hAnsi="SF Pro Regular"/>
          <w:sz w:val="20"/>
          <w:szCs w:val="20"/>
        </w:rPr>
        <w:t xml:space="preserve">recueillir des informations personnelles et </w:t>
      </w: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prendre des photos chez 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adh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rent. Si des agents</w:t>
      </w:r>
      <w:r>
        <w:rPr>
          <w:rStyle w:val="Aucun"/>
          <w:rFonts w:ascii="SF Pro Regular" w:hAnsi="SF Pro Regular"/>
          <w:sz w:val="20"/>
          <w:szCs w:val="20"/>
        </w:rPr>
        <w:t xml:space="preserve"> apparaissent sur des photos, leur visage sera syst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matiquement flout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.</w:t>
      </w:r>
    </w:p>
    <w:p w14:paraId="436E294D" w14:textId="77777777" w:rsidR="00BE0491" w:rsidRDefault="00867202">
      <w:pPr>
        <w:pStyle w:val="Textepardfaut"/>
        <w:spacing w:before="120" w:after="12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Le centre de gestion s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 xml:space="preserve">engage </w:t>
      </w: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n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utiliser ces informations et ces photos que dans le cadre de la mission fix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e dans la pr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sente convention et </w:t>
      </w: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ne pas les c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der ou les transmettre </w:t>
      </w: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d</w:t>
      </w:r>
      <w:r>
        <w:rPr>
          <w:rStyle w:val="Aucun"/>
          <w:rFonts w:ascii="SF Pro Regular" w:hAnsi="SF Pro Regular"/>
          <w:sz w:val="20"/>
          <w:szCs w:val="20"/>
        </w:rPr>
        <w:t>es tiers sauf 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quisition judiciaire.</w:t>
      </w:r>
    </w:p>
    <w:p w14:paraId="743358D8" w14:textId="77777777" w:rsidR="00BE0491" w:rsidRDefault="00867202">
      <w:pPr>
        <w:pStyle w:val="Textepardfaut"/>
        <w:spacing w:before="120" w:after="120"/>
        <w:jc w:val="both"/>
        <w:rPr>
          <w:rFonts w:ascii="SF Pro Regular" w:eastAsia="SF Pro Regular" w:hAnsi="SF Pro Regular" w:cs="SF Pro Regular"/>
        </w:rPr>
      </w:pPr>
      <w:r>
        <w:rPr>
          <w:rStyle w:val="Aucun"/>
          <w:rFonts w:ascii="SF Pro Regular" w:hAnsi="SF Pro Regular"/>
          <w:sz w:val="20"/>
          <w:szCs w:val="20"/>
        </w:rPr>
        <w:t>Conform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ment </w:t>
      </w: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 xml:space="preserve">la loi </w:t>
      </w:r>
      <w:r>
        <w:rPr>
          <w:rStyle w:val="Aucun"/>
          <w:rFonts w:ascii="SF Pro Regular" w:hAnsi="SF Pro Regular"/>
          <w:sz w:val="20"/>
          <w:szCs w:val="20"/>
        </w:rPr>
        <w:t xml:space="preserve">« </w:t>
      </w:r>
      <w:r>
        <w:rPr>
          <w:rStyle w:val="Aucun"/>
          <w:rFonts w:ascii="SF Pro Regular" w:hAnsi="SF Pro Regular"/>
          <w:sz w:val="20"/>
          <w:szCs w:val="20"/>
        </w:rPr>
        <w:t>Informatique et Libert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s </w:t>
      </w:r>
      <w:r>
        <w:rPr>
          <w:rStyle w:val="Aucun"/>
          <w:rFonts w:ascii="SF Pro Regular" w:hAnsi="SF Pro Regular"/>
          <w:sz w:val="20"/>
          <w:szCs w:val="20"/>
        </w:rPr>
        <w:t xml:space="preserve">» </w:t>
      </w:r>
      <w:r>
        <w:rPr>
          <w:rStyle w:val="Aucun"/>
          <w:rFonts w:ascii="SF Pro Regular" w:hAnsi="SF Pro Regular"/>
          <w:sz w:val="20"/>
          <w:szCs w:val="20"/>
        </w:rPr>
        <w:t>de 1978 modifi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e et </w:t>
      </w: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la 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glementation europ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enne en vigueur, les personnes concern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es, disposant du droit d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acc</w:t>
      </w:r>
      <w:r>
        <w:rPr>
          <w:rStyle w:val="Aucun"/>
          <w:rFonts w:ascii="SF Pro Regular" w:hAnsi="SF Pro Regular"/>
          <w:sz w:val="20"/>
          <w:szCs w:val="20"/>
        </w:rPr>
        <w:t>è</w:t>
      </w:r>
      <w:r>
        <w:rPr>
          <w:rStyle w:val="Aucun"/>
          <w:rFonts w:ascii="SF Pro Regular" w:hAnsi="SF Pro Regular"/>
          <w:sz w:val="20"/>
          <w:szCs w:val="20"/>
        </w:rPr>
        <w:t>s, de rectification et de limitation des donn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es, </w:t>
      </w:r>
      <w:r>
        <w:rPr>
          <w:rStyle w:val="Aucun"/>
          <w:rFonts w:ascii="SF Pro Regular" w:hAnsi="SF Pro Regular"/>
          <w:sz w:val="20"/>
          <w:szCs w:val="20"/>
        </w:rPr>
        <w:t>pourront exercer leurs droits ou poser toute question aupr</w:t>
      </w:r>
      <w:r>
        <w:rPr>
          <w:rStyle w:val="Aucun"/>
          <w:rFonts w:ascii="SF Pro Regular" w:hAnsi="SF Pro Regular"/>
          <w:sz w:val="20"/>
          <w:szCs w:val="20"/>
        </w:rPr>
        <w:t>è</w:t>
      </w:r>
      <w:r>
        <w:rPr>
          <w:rStyle w:val="Aucun"/>
          <w:rFonts w:ascii="SF Pro Regular" w:hAnsi="SF Pro Regular"/>
          <w:sz w:val="20"/>
          <w:szCs w:val="20"/>
        </w:rPr>
        <w:t>s du 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l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gu</w:t>
      </w:r>
      <w:r>
        <w:rPr>
          <w:rStyle w:val="Aucun"/>
          <w:rFonts w:ascii="SF Pro Regular" w:hAnsi="SF Pro Regular"/>
          <w:sz w:val="20"/>
          <w:szCs w:val="20"/>
        </w:rPr>
        <w:t xml:space="preserve">é à </w:t>
      </w:r>
      <w:r>
        <w:rPr>
          <w:rStyle w:val="Aucun"/>
          <w:rFonts w:ascii="SF Pro Regular" w:hAnsi="SF Pro Regular"/>
          <w:sz w:val="20"/>
          <w:szCs w:val="20"/>
        </w:rPr>
        <w:t>la protection des donn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es du CDG90 (RGPD) : </w:t>
      </w:r>
      <w:hyperlink r:id="rId8" w:history="1">
        <w:r>
          <w:rPr>
            <w:rStyle w:val="Hyperlink0"/>
            <w:rFonts w:ascii="SF Pro Regular" w:hAnsi="SF Pro Regular"/>
          </w:rPr>
          <w:t>dpo@cdg90.fr</w:t>
        </w:r>
      </w:hyperlink>
      <w:r>
        <w:rPr>
          <w:rStyle w:val="Aucun"/>
          <w:rFonts w:ascii="SF Pro Regular" w:hAnsi="SF Pro Regular"/>
          <w:sz w:val="20"/>
          <w:szCs w:val="20"/>
        </w:rPr>
        <w:t>.</w:t>
      </w:r>
    </w:p>
    <w:p w14:paraId="70E4498E" w14:textId="77777777" w:rsidR="00BE0491" w:rsidRDefault="00BE0491">
      <w:pPr>
        <w:pStyle w:val="Titre"/>
        <w:jc w:val="left"/>
        <w:rPr>
          <w:rFonts w:ascii="SF Pro Bold" w:eastAsia="SF Pro Bold" w:hAnsi="SF Pro Bold" w:cs="SF Pro Bold"/>
          <w:sz w:val="24"/>
          <w:szCs w:val="24"/>
        </w:rPr>
      </w:pPr>
    </w:p>
    <w:p w14:paraId="00E6CCCB" w14:textId="77777777" w:rsidR="00BE0491" w:rsidRPr="00046A99" w:rsidRDefault="00867202">
      <w:pPr>
        <w:pStyle w:val="Titre"/>
        <w:jc w:val="left"/>
        <w:rPr>
          <w:rFonts w:ascii="SF Pro Bold" w:eastAsia="SF Pro Bold" w:hAnsi="SF Pro Bold" w:cs="SF Pro Bold"/>
          <w:b/>
          <w:sz w:val="24"/>
          <w:szCs w:val="24"/>
        </w:rPr>
      </w:pPr>
      <w:r w:rsidRPr="00046A99">
        <w:rPr>
          <w:rFonts w:ascii="SF Pro Bold" w:hAnsi="SF Pro Bold"/>
          <w:b/>
          <w:sz w:val="24"/>
          <w:szCs w:val="24"/>
        </w:rPr>
        <w:t>Article 8 : Conditions financi</w:t>
      </w:r>
      <w:r w:rsidRPr="00046A99">
        <w:rPr>
          <w:rFonts w:ascii="SF Pro Bold" w:hAnsi="SF Pro Bold"/>
          <w:b/>
          <w:sz w:val="24"/>
          <w:szCs w:val="24"/>
        </w:rPr>
        <w:t>è</w:t>
      </w:r>
      <w:r w:rsidRPr="00046A99">
        <w:rPr>
          <w:rFonts w:ascii="SF Pro Bold" w:hAnsi="SF Pro Bold"/>
          <w:b/>
          <w:sz w:val="24"/>
          <w:szCs w:val="24"/>
        </w:rPr>
        <w:t>res</w:t>
      </w:r>
    </w:p>
    <w:p w14:paraId="314B3321" w14:textId="77777777" w:rsidR="00BE0491" w:rsidRDefault="00867202">
      <w:pPr>
        <w:pStyle w:val="Textepardfaut"/>
        <w:spacing w:before="12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Les prestations fournies et leur tarification son</w:t>
      </w:r>
      <w:r>
        <w:rPr>
          <w:rStyle w:val="Aucun"/>
          <w:rFonts w:ascii="SF Pro Regular" w:hAnsi="SF Pro Regular"/>
          <w:sz w:val="20"/>
          <w:szCs w:val="20"/>
        </w:rPr>
        <w:t>t bas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es sur un montant forfaitaire annuel qui se 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actualise automatiquement chaque ann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e en fonction des tarifs g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n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raux vot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s par le conseil d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administration.</w:t>
      </w:r>
    </w:p>
    <w:p w14:paraId="2CF55959" w14:textId="77777777" w:rsidR="00BE0491" w:rsidRDefault="00867202">
      <w:pPr>
        <w:pStyle w:val="Textepardfaut"/>
        <w:spacing w:before="120"/>
        <w:jc w:val="both"/>
        <w:rPr>
          <w:rFonts w:ascii="SF Pro Regular" w:eastAsia="SF Pro Regular" w:hAnsi="SF Pro Regular" w:cs="SF Pro Regular"/>
        </w:rPr>
      </w:pP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la fondation du service, la grille tarifaire est la suivante :</w:t>
      </w:r>
    </w:p>
    <w:p w14:paraId="5B7180F0" w14:textId="77777777" w:rsidR="00BE0491" w:rsidRDefault="00BE0491">
      <w:pPr>
        <w:pStyle w:val="Textepardfaut"/>
        <w:jc w:val="center"/>
        <w:rPr>
          <w:rFonts w:ascii="SF Pro Regular" w:eastAsia="SF Pro Regular" w:hAnsi="SF Pro Regular" w:cs="SF Pro Regular"/>
          <w:sz w:val="12"/>
          <w:szCs w:val="12"/>
        </w:rPr>
      </w:pPr>
    </w:p>
    <w:tbl>
      <w:tblPr>
        <w:tblStyle w:val="TableNormal"/>
        <w:tblW w:w="1061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42"/>
        <w:gridCol w:w="5074"/>
      </w:tblGrid>
      <w:tr w:rsidR="00BE0491" w14:paraId="285A12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/>
          <w:jc w:val="center"/>
        </w:trPr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C51F7" w14:textId="77777777" w:rsidR="00BE0491" w:rsidRDefault="00867202">
            <w:pPr>
              <w:pStyle w:val="Corps"/>
              <w:spacing w:after="90"/>
              <w:jc w:val="center"/>
            </w:pP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En dessous de 10 agents</w:t>
            </w:r>
          </w:p>
        </w:tc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1398F" w14:textId="77777777" w:rsidR="00BE0491" w:rsidRDefault="00867202">
            <w:pPr>
              <w:pStyle w:val="Corps"/>
              <w:spacing w:after="90"/>
              <w:jc w:val="center"/>
            </w:pP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 xml:space="preserve">200 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euros pour 4 heures d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’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activit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é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s garanties par an</w:t>
            </w:r>
          </w:p>
        </w:tc>
      </w:tr>
      <w:tr w:rsidR="00BE0491" w14:paraId="6893F5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/>
          <w:jc w:val="center"/>
        </w:trPr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3FE54" w14:textId="77777777" w:rsidR="00BE0491" w:rsidRDefault="00867202">
            <w:pPr>
              <w:pStyle w:val="Corps"/>
              <w:spacing w:after="90"/>
              <w:jc w:val="center"/>
            </w:pP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Entre 10 et 19 agents</w:t>
            </w:r>
          </w:p>
        </w:tc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0A26C" w14:textId="77777777" w:rsidR="00BE0491" w:rsidRDefault="00867202">
            <w:pPr>
              <w:pStyle w:val="Corps"/>
              <w:spacing w:after="90"/>
              <w:jc w:val="center"/>
            </w:pP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400 euros pour 8 heures d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’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activit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é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s garanties par an</w:t>
            </w:r>
          </w:p>
        </w:tc>
      </w:tr>
      <w:tr w:rsidR="00BE0491" w14:paraId="11F803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/>
          <w:jc w:val="center"/>
        </w:trPr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FE269" w14:textId="77777777" w:rsidR="00BE0491" w:rsidRDefault="00867202">
            <w:pPr>
              <w:pStyle w:val="Corps"/>
              <w:spacing w:after="90"/>
              <w:jc w:val="center"/>
            </w:pP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Entre 20 et 29 agents</w:t>
            </w:r>
          </w:p>
        </w:tc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D8D71" w14:textId="77777777" w:rsidR="00BE0491" w:rsidRDefault="00867202">
            <w:pPr>
              <w:pStyle w:val="Corps"/>
              <w:spacing w:after="90"/>
              <w:jc w:val="center"/>
            </w:pP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600 euros pour 12 heures d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’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activit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é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s garanties par an</w:t>
            </w:r>
          </w:p>
        </w:tc>
      </w:tr>
      <w:tr w:rsidR="00BE0491" w14:paraId="062B8A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/>
          <w:jc w:val="center"/>
        </w:trPr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81622" w14:textId="77777777" w:rsidR="00BE0491" w:rsidRDefault="00867202">
            <w:pPr>
              <w:pStyle w:val="Corps"/>
              <w:spacing w:after="90"/>
              <w:jc w:val="center"/>
            </w:pP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Entre 30 et 49 agents</w:t>
            </w:r>
          </w:p>
        </w:tc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61E0D" w14:textId="77777777" w:rsidR="00BE0491" w:rsidRDefault="00867202">
            <w:pPr>
              <w:pStyle w:val="Corps"/>
              <w:spacing w:after="90"/>
              <w:jc w:val="center"/>
            </w:pP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800 euros pour 16 heures d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’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activit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é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s garanties par an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 </w:t>
            </w:r>
          </w:p>
        </w:tc>
      </w:tr>
      <w:tr w:rsidR="00BE0491" w14:paraId="1D704B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/>
          <w:jc w:val="center"/>
        </w:trPr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9554D" w14:textId="77777777" w:rsidR="00BE0491" w:rsidRDefault="00867202">
            <w:pPr>
              <w:pStyle w:val="Corps"/>
              <w:spacing w:after="90"/>
              <w:jc w:val="center"/>
            </w:pP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Entre 50 et 89 agents</w:t>
            </w:r>
          </w:p>
        </w:tc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A5A8B" w14:textId="77777777" w:rsidR="00BE0491" w:rsidRDefault="00867202">
            <w:pPr>
              <w:pStyle w:val="Corps"/>
              <w:spacing w:after="90"/>
              <w:jc w:val="center"/>
            </w:pP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1 500 euros pour 24 heures d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’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activit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é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s garanties par an</w:t>
            </w:r>
          </w:p>
        </w:tc>
      </w:tr>
      <w:tr w:rsidR="00BE0491" w14:paraId="188A25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/>
          <w:jc w:val="center"/>
        </w:trPr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6187A" w14:textId="77777777" w:rsidR="00BE0491" w:rsidRDefault="00867202">
            <w:pPr>
              <w:pStyle w:val="Corps"/>
              <w:spacing w:after="90"/>
              <w:jc w:val="center"/>
            </w:pP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Entre 90 et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 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199 agents</w:t>
            </w:r>
          </w:p>
        </w:tc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5EE78" w14:textId="77777777" w:rsidR="00BE0491" w:rsidRDefault="00867202">
            <w:pPr>
              <w:pStyle w:val="Corps"/>
              <w:spacing w:after="90"/>
              <w:jc w:val="center"/>
            </w:pP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 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2 000 euros pour 36 heures d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’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activit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 xml:space="preserve">é 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par an</w:t>
            </w:r>
          </w:p>
        </w:tc>
      </w:tr>
      <w:tr w:rsidR="00BE0491" w14:paraId="4180FE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/>
          <w:jc w:val="center"/>
        </w:trPr>
        <w:tc>
          <w:tcPr>
            <w:tcW w:w="5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3F42F" w14:textId="77777777" w:rsidR="00BE0491" w:rsidRDefault="00867202">
            <w:pPr>
              <w:pStyle w:val="Corps"/>
              <w:spacing w:after="90"/>
              <w:jc w:val="center"/>
            </w:pP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 xml:space="preserve">À 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partir de 200 agents</w:t>
            </w:r>
          </w:p>
        </w:tc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B5823" w14:textId="77777777" w:rsidR="00BE0491" w:rsidRDefault="00867202">
            <w:pPr>
              <w:pStyle w:val="Corps"/>
              <w:spacing w:after="90"/>
              <w:jc w:val="center"/>
            </w:pP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4 500 euros par an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 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pour une commande d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’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 xml:space="preserve">au plus 105 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heures par an</w:t>
            </w:r>
          </w:p>
        </w:tc>
      </w:tr>
      <w:tr w:rsidR="00BE0491" w14:paraId="046BC4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/>
          <w:jc w:val="center"/>
        </w:trPr>
        <w:tc>
          <w:tcPr>
            <w:tcW w:w="10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E87C8" w14:textId="77777777" w:rsidR="00BE0491" w:rsidRDefault="00867202">
            <w:pPr>
              <w:pStyle w:val="Corps"/>
              <w:spacing w:after="90"/>
              <w:jc w:val="center"/>
            </w:pP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Toute demande d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’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intervention r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é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alis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é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e en dehors de ces forfaits est factur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é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e sur le fondement d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’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un devis fond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 xml:space="preserve">é 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 xml:space="preserve">sur un tarif de 50 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€ 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de l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’</w:t>
            </w:r>
            <w:r>
              <w:rPr>
                <w:rStyle w:val="Aucun"/>
                <w:rFonts w:ascii="SF Pro Regular" w:hAnsi="SF Pro Regular"/>
                <w:color w:val="404040"/>
                <w:sz w:val="15"/>
                <w:szCs w:val="15"/>
                <w:u w:color="404040"/>
              </w:rPr>
              <w:t>heure</w:t>
            </w:r>
          </w:p>
        </w:tc>
      </w:tr>
    </w:tbl>
    <w:p w14:paraId="35518E86" w14:textId="77777777" w:rsidR="00BE0491" w:rsidRDefault="00BE0491">
      <w:pPr>
        <w:pStyle w:val="Textepardfaut"/>
        <w:jc w:val="center"/>
        <w:rPr>
          <w:rFonts w:ascii="SF Pro Regular" w:eastAsia="SF Pro Regular" w:hAnsi="SF Pro Regular" w:cs="SF Pro Regular"/>
          <w:sz w:val="12"/>
          <w:szCs w:val="12"/>
        </w:rPr>
      </w:pPr>
    </w:p>
    <w:p w14:paraId="14D5698C" w14:textId="77777777" w:rsidR="00BE0491" w:rsidRDefault="00BE0491">
      <w:pPr>
        <w:pStyle w:val="Corps"/>
        <w:jc w:val="both"/>
        <w:rPr>
          <w:rFonts w:ascii="SF Pro Regular" w:eastAsia="SF Pro Regular" w:hAnsi="SF Pro Regular" w:cs="SF Pro Regular"/>
          <w:sz w:val="12"/>
          <w:szCs w:val="12"/>
        </w:rPr>
      </w:pPr>
    </w:p>
    <w:p w14:paraId="5A3EE28B" w14:textId="77777777" w:rsidR="00BE0491" w:rsidRDefault="00867202">
      <w:pPr>
        <w:pStyle w:val="Textepardfaut"/>
        <w:spacing w:before="120" w:after="12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Le forfait comprend tous les temps d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intervention du CISST</w:t>
      </w:r>
      <w:r>
        <w:rPr>
          <w:rStyle w:val="Aucun"/>
          <w:rFonts w:ascii="SF Pro Regular" w:hAnsi="SF Pro Regular"/>
          <w:sz w:val="20"/>
          <w:szCs w:val="20"/>
        </w:rPr>
        <w:t> </w:t>
      </w:r>
      <w:r>
        <w:rPr>
          <w:rStyle w:val="Aucun"/>
          <w:rFonts w:ascii="SF Pro Regular" w:hAnsi="SF Pro Regular"/>
          <w:sz w:val="20"/>
          <w:szCs w:val="20"/>
        </w:rPr>
        <w:t>: la pr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paration en amont, 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inspection, les 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dactions des diff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rents rapports, le temps li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s aux 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placements, la participation aux F3SCT/FS et au CST, la gestion administrative diverse, etc.</w:t>
      </w:r>
    </w:p>
    <w:p w14:paraId="3985E1A9" w14:textId="77777777" w:rsidR="00BE0491" w:rsidRDefault="00867202">
      <w:pPr>
        <w:pStyle w:val="Textepardfaut"/>
        <w:spacing w:before="120" w:after="12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Le recouvrement des forfaits est op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r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chaque ann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e par le centre de gestion.</w:t>
      </w:r>
    </w:p>
    <w:p w14:paraId="602EF133" w14:textId="77777777" w:rsidR="00BE0491" w:rsidRDefault="00867202">
      <w:pPr>
        <w:pStyle w:val="Textepardfaut"/>
        <w:spacing w:before="120" w:after="120"/>
        <w:jc w:val="both"/>
        <w:rPr>
          <w:rFonts w:ascii="SF Pro Regular" w:eastAsia="SF Pro Regular" w:hAnsi="SF Pro Regular" w:cs="SF Pro Regular"/>
        </w:rPr>
      </w:pPr>
      <w:r>
        <w:rPr>
          <w:rStyle w:val="Aucun"/>
          <w:rFonts w:ascii="SF Pro Regular" w:hAnsi="SF Pro Regular"/>
          <w:sz w:val="20"/>
          <w:szCs w:val="20"/>
        </w:rPr>
        <w:t xml:space="preserve">Les demandes </w:t>
      </w:r>
      <w:r>
        <w:rPr>
          <w:rStyle w:val="Aucun"/>
          <w:rFonts w:ascii="SF Pro Regular" w:hAnsi="SF Pro Regular"/>
          <w:sz w:val="20"/>
          <w:szCs w:val="20"/>
        </w:rPr>
        <w:t>d'intervention 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alis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e en dehors des forfaits sont recouvr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s apr</w:t>
      </w:r>
      <w:r>
        <w:rPr>
          <w:rStyle w:val="Aucun"/>
          <w:rFonts w:ascii="SF Pro Regular" w:hAnsi="SF Pro Regular"/>
          <w:sz w:val="20"/>
          <w:szCs w:val="20"/>
        </w:rPr>
        <w:t>è</w:t>
      </w:r>
      <w:r>
        <w:rPr>
          <w:rStyle w:val="Aucun"/>
          <w:rFonts w:ascii="SF Pro Regular" w:hAnsi="SF Pro Regular"/>
          <w:sz w:val="20"/>
          <w:szCs w:val="20"/>
        </w:rPr>
        <w:t>s service fait.</w:t>
      </w:r>
    </w:p>
    <w:p w14:paraId="03E82572" w14:textId="77777777" w:rsidR="00BE0491" w:rsidRDefault="00BE0491">
      <w:pPr>
        <w:pStyle w:val="Titre"/>
        <w:rPr>
          <w:rFonts w:ascii="SF Pro Regular" w:eastAsia="SF Pro Regular" w:hAnsi="SF Pro Regular" w:cs="SF Pro Regular"/>
          <w:sz w:val="36"/>
          <w:szCs w:val="36"/>
        </w:rPr>
      </w:pPr>
    </w:p>
    <w:p w14:paraId="7BF139D0" w14:textId="77777777" w:rsidR="00BE0491" w:rsidRPr="00046A99" w:rsidRDefault="00867202">
      <w:pPr>
        <w:pStyle w:val="Titre"/>
        <w:jc w:val="left"/>
        <w:rPr>
          <w:rFonts w:ascii="SF Pro Bold" w:eastAsia="SF Pro Bold" w:hAnsi="SF Pro Bold" w:cs="SF Pro Bold"/>
          <w:b/>
          <w:sz w:val="24"/>
          <w:szCs w:val="24"/>
        </w:rPr>
      </w:pPr>
      <w:r w:rsidRPr="00046A99">
        <w:rPr>
          <w:rFonts w:ascii="SF Pro Bold" w:hAnsi="SF Pro Bold"/>
          <w:b/>
          <w:sz w:val="24"/>
          <w:szCs w:val="24"/>
        </w:rPr>
        <w:lastRenderedPageBreak/>
        <w:t>Article 9</w:t>
      </w:r>
      <w:r w:rsidRPr="00046A99">
        <w:rPr>
          <w:rFonts w:ascii="SF Pro Bold" w:hAnsi="SF Pro Bold"/>
          <w:b/>
          <w:sz w:val="24"/>
          <w:szCs w:val="24"/>
        </w:rPr>
        <w:t> </w:t>
      </w:r>
      <w:r w:rsidRPr="00046A99">
        <w:rPr>
          <w:rFonts w:ascii="SF Pro Bold" w:hAnsi="SF Pro Bold"/>
          <w:b/>
          <w:sz w:val="24"/>
          <w:szCs w:val="24"/>
        </w:rPr>
        <w:t>: Responsabilit</w:t>
      </w:r>
      <w:r w:rsidRPr="00046A99">
        <w:rPr>
          <w:rFonts w:ascii="SF Pro Bold" w:hAnsi="SF Pro Bold"/>
          <w:b/>
          <w:sz w:val="24"/>
          <w:szCs w:val="24"/>
        </w:rPr>
        <w:t>é</w:t>
      </w:r>
      <w:r w:rsidRPr="00046A99">
        <w:rPr>
          <w:rFonts w:ascii="SF Pro Bold" w:hAnsi="SF Pro Bold"/>
          <w:b/>
          <w:sz w:val="24"/>
          <w:szCs w:val="24"/>
        </w:rPr>
        <w:t>s</w:t>
      </w:r>
    </w:p>
    <w:p w14:paraId="7043D1A0" w14:textId="77777777" w:rsidR="00BE0491" w:rsidRDefault="00867202">
      <w:pPr>
        <w:pStyle w:val="Textepardfaut"/>
        <w:spacing w:before="120" w:after="12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La responsabilit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 xml:space="preserve">de la mise en </w:t>
      </w:r>
      <w:r>
        <w:rPr>
          <w:rStyle w:val="Aucun"/>
          <w:rFonts w:ascii="SF Pro Regular" w:hAnsi="SF Pro Regular"/>
          <w:sz w:val="20"/>
          <w:szCs w:val="20"/>
        </w:rPr>
        <w:t>œ</w:t>
      </w:r>
      <w:r>
        <w:rPr>
          <w:rStyle w:val="Aucun"/>
          <w:rFonts w:ascii="SF Pro Regular" w:hAnsi="SF Pro Regular"/>
          <w:sz w:val="20"/>
          <w:szCs w:val="20"/>
        </w:rPr>
        <w:t>uvre des recommandations, avis ou suggestions formul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s par le CISST appartient </w:t>
      </w: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autorit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 xml:space="preserve">territoriale. </w:t>
      </w:r>
    </w:p>
    <w:p w14:paraId="74CDEB12" w14:textId="77777777" w:rsidR="00BE0491" w:rsidRDefault="00867202">
      <w:pPr>
        <w:pStyle w:val="Textepardfaut"/>
        <w:spacing w:before="120" w:after="12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 xml:space="preserve">La </w:t>
      </w:r>
      <w:r>
        <w:rPr>
          <w:rStyle w:val="Aucun"/>
          <w:rFonts w:ascii="SF Pro Regular" w:hAnsi="SF Pro Regular"/>
          <w:sz w:val="20"/>
          <w:szCs w:val="20"/>
        </w:rPr>
        <w:t>responsabilit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du centre de gestion ne saurait</w:t>
      </w:r>
      <w:r>
        <w:rPr>
          <w:rStyle w:val="Aucun"/>
          <w:rFonts w:ascii="SF Pro Regular" w:hAnsi="SF Pro Regular"/>
          <w:sz w:val="20"/>
          <w:szCs w:val="20"/>
        </w:rPr>
        <w:t xml:space="preserve"> ê</w:t>
      </w:r>
      <w:r>
        <w:rPr>
          <w:rStyle w:val="Aucun"/>
          <w:rFonts w:ascii="SF Pro Regular" w:hAnsi="SF Pro Regular"/>
          <w:sz w:val="20"/>
          <w:szCs w:val="20"/>
        </w:rPr>
        <w:t>tre engag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e au titre des cons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quences des mesures retenues et les 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cisions prises par 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autorit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territoriale.</w:t>
      </w:r>
    </w:p>
    <w:p w14:paraId="1AC00CCC" w14:textId="77777777" w:rsidR="00BE0491" w:rsidRDefault="00867202">
      <w:pPr>
        <w:pStyle w:val="Textepardfaut"/>
        <w:spacing w:before="120" w:after="12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La pr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sente convention n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 pas pour objet ni pour effet d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exon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rer 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autorit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territoriale de se</w:t>
      </w:r>
      <w:r>
        <w:rPr>
          <w:rStyle w:val="Aucun"/>
          <w:rFonts w:ascii="SF Pro Regular" w:hAnsi="SF Pro Regular"/>
          <w:sz w:val="20"/>
          <w:szCs w:val="20"/>
        </w:rPr>
        <w:t>s obligations relatives</w:t>
      </w:r>
      <w:r>
        <w:rPr>
          <w:rStyle w:val="Aucun"/>
          <w:rFonts w:ascii="SF Pro Regular" w:hAnsi="SF Pro Regular"/>
          <w:sz w:val="20"/>
          <w:szCs w:val="20"/>
        </w:rPr>
        <w:t> </w:t>
      </w:r>
      <w:r>
        <w:rPr>
          <w:rStyle w:val="Aucun"/>
          <w:rFonts w:ascii="SF Pro Regular" w:hAnsi="SF Pro Regular"/>
          <w:sz w:val="20"/>
          <w:szCs w:val="20"/>
        </w:rPr>
        <w:t xml:space="preserve">: </w:t>
      </w:r>
    </w:p>
    <w:p w14:paraId="54B7C04E" w14:textId="77777777" w:rsidR="00BE0491" w:rsidRDefault="00867202">
      <w:pPr>
        <w:pStyle w:val="Textepardfaut"/>
        <w:numPr>
          <w:ilvl w:val="0"/>
          <w:numId w:val="2"/>
        </w:numPr>
        <w:spacing w:after="120"/>
        <w:jc w:val="both"/>
        <w:rPr>
          <w:rFonts w:ascii="SF Pro Regular" w:hAnsi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>Aux dispositions du code g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n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ral de la fonction publique, du Code du travail et du d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cret n</w:t>
      </w:r>
      <w:r>
        <w:rPr>
          <w:rFonts w:ascii="SF Pro Regular" w:hAnsi="SF Pro Regular"/>
          <w:sz w:val="20"/>
          <w:szCs w:val="20"/>
        </w:rPr>
        <w:t>°</w:t>
      </w:r>
      <w:r>
        <w:rPr>
          <w:rFonts w:ascii="SF Pro Regular" w:hAnsi="SF Pro Regular"/>
          <w:sz w:val="20"/>
          <w:szCs w:val="20"/>
        </w:rPr>
        <w:t>85-603 du 10 juin modifi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,</w:t>
      </w:r>
    </w:p>
    <w:p w14:paraId="28595424" w14:textId="77777777" w:rsidR="00BE0491" w:rsidRDefault="00867202">
      <w:pPr>
        <w:pStyle w:val="Textepardfaut"/>
        <w:numPr>
          <w:ilvl w:val="0"/>
          <w:numId w:val="2"/>
        </w:numPr>
        <w:spacing w:after="120"/>
        <w:jc w:val="both"/>
        <w:rPr>
          <w:rFonts w:ascii="SF Pro Regular" w:hAnsi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>Aux avis et recommandations des autres acteurs de la pr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vention des risques professionnels</w:t>
      </w:r>
      <w:r>
        <w:rPr>
          <w:rFonts w:ascii="SF Pro Regular" w:hAnsi="SF Pro Regular"/>
          <w:sz w:val="20"/>
          <w:szCs w:val="20"/>
        </w:rPr>
        <w:t> </w:t>
      </w:r>
      <w:r>
        <w:rPr>
          <w:rFonts w:ascii="SF Pro Regular" w:hAnsi="SF Pro Regular"/>
          <w:sz w:val="20"/>
          <w:szCs w:val="20"/>
        </w:rPr>
        <w:t>: assistant de pr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v</w:t>
      </w:r>
      <w:r>
        <w:rPr>
          <w:rFonts w:ascii="SF Pro Regular" w:hAnsi="SF Pro Regular"/>
          <w:sz w:val="20"/>
          <w:szCs w:val="20"/>
        </w:rPr>
        <w:t>ention, conseiller de pr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vention, m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decin de pr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vention, CHSCT</w:t>
      </w:r>
      <w:r>
        <w:rPr>
          <w:rFonts w:ascii="SF Pro Regular" w:hAnsi="SF Pro Regular"/>
          <w:sz w:val="20"/>
          <w:szCs w:val="20"/>
        </w:rPr>
        <w:t>…</w:t>
      </w:r>
    </w:p>
    <w:p w14:paraId="05FDC0D3" w14:textId="77777777" w:rsidR="00BE0491" w:rsidRDefault="00BE0491">
      <w:pPr>
        <w:pStyle w:val="Corps"/>
        <w:spacing w:before="60"/>
        <w:jc w:val="both"/>
        <w:rPr>
          <w:rFonts w:ascii="SF Pro Regular" w:eastAsia="SF Pro Regular" w:hAnsi="SF Pro Regular" w:cs="SF Pro Regular"/>
          <w:sz w:val="12"/>
          <w:szCs w:val="12"/>
        </w:rPr>
      </w:pPr>
    </w:p>
    <w:p w14:paraId="72DB06A9" w14:textId="77777777" w:rsidR="00BE0491" w:rsidRDefault="00867202">
      <w:pPr>
        <w:pStyle w:val="Textepardfaut"/>
        <w:spacing w:before="120" w:after="120"/>
        <w:jc w:val="both"/>
        <w:rPr>
          <w:rFonts w:ascii="SF Pro Regular" w:eastAsia="SF Pro Regular" w:hAnsi="SF Pro Regular" w:cs="SF Pro Regular"/>
        </w:rPr>
      </w:pPr>
      <w:r>
        <w:rPr>
          <w:rStyle w:val="Aucun"/>
          <w:rFonts w:ascii="SF Pro Regular" w:hAnsi="SF Pro Regular"/>
          <w:sz w:val="20"/>
          <w:szCs w:val="20"/>
        </w:rPr>
        <w:t>Conform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ment </w:t>
      </w: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la 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glementation, 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intervention du CISST, ne se substitue pas aux contr</w:t>
      </w:r>
      <w:r>
        <w:rPr>
          <w:rStyle w:val="Aucun"/>
          <w:rFonts w:ascii="SF Pro Regular" w:hAnsi="SF Pro Regular"/>
          <w:sz w:val="20"/>
          <w:szCs w:val="20"/>
        </w:rPr>
        <w:t>ô</w:t>
      </w:r>
      <w:r>
        <w:rPr>
          <w:rStyle w:val="Aucun"/>
          <w:rFonts w:ascii="SF Pro Regular" w:hAnsi="SF Pro Regular"/>
          <w:sz w:val="20"/>
          <w:szCs w:val="20"/>
        </w:rPr>
        <w:t>les et v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rifications p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riodiques obligatoires des organismes agr</w:t>
      </w:r>
      <w:r>
        <w:rPr>
          <w:rStyle w:val="Aucun"/>
          <w:rFonts w:ascii="SF Pro Regular" w:hAnsi="SF Pro Regular"/>
          <w:sz w:val="20"/>
          <w:szCs w:val="20"/>
        </w:rPr>
        <w:t>éé</w:t>
      </w:r>
      <w:r>
        <w:rPr>
          <w:rStyle w:val="Aucun"/>
          <w:rFonts w:ascii="SF Pro Regular" w:hAnsi="SF Pro Regular"/>
          <w:sz w:val="20"/>
          <w:szCs w:val="20"/>
        </w:rPr>
        <w:t>s.</w:t>
      </w:r>
    </w:p>
    <w:p w14:paraId="579B8172" w14:textId="77777777" w:rsidR="00BE0491" w:rsidRDefault="00BE0491">
      <w:pPr>
        <w:pStyle w:val="Titre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SF Pro Regular" w:eastAsia="SF Pro Regular" w:hAnsi="SF Pro Regular" w:cs="SF Pro Regular"/>
          <w:b w:val="0"/>
          <w:bCs w:val="0"/>
        </w:rPr>
      </w:pPr>
    </w:p>
    <w:p w14:paraId="03C1DC97" w14:textId="77777777" w:rsidR="00BE0491" w:rsidRPr="00046A99" w:rsidRDefault="00867202">
      <w:pPr>
        <w:pStyle w:val="Titre"/>
        <w:jc w:val="left"/>
        <w:rPr>
          <w:rStyle w:val="Aucun"/>
          <w:rFonts w:ascii="SF Pro Bold" w:eastAsia="SF Pro Bold" w:hAnsi="SF Pro Bold" w:cs="SF Pro Bold"/>
          <w:b/>
          <w:sz w:val="36"/>
          <w:szCs w:val="36"/>
        </w:rPr>
      </w:pPr>
      <w:r w:rsidRPr="00046A99">
        <w:rPr>
          <w:rFonts w:ascii="SF Pro Bold" w:hAnsi="SF Pro Bold"/>
          <w:b/>
          <w:sz w:val="24"/>
          <w:szCs w:val="24"/>
        </w:rPr>
        <w:t>Article 10</w:t>
      </w:r>
      <w:r w:rsidRPr="00046A99">
        <w:rPr>
          <w:rFonts w:ascii="SF Pro Bold" w:hAnsi="SF Pro Bold"/>
          <w:b/>
          <w:sz w:val="24"/>
          <w:szCs w:val="24"/>
        </w:rPr>
        <w:t> </w:t>
      </w:r>
      <w:r w:rsidRPr="00046A99">
        <w:rPr>
          <w:rFonts w:ascii="SF Pro Bold" w:hAnsi="SF Pro Bold"/>
          <w:b/>
          <w:sz w:val="24"/>
          <w:szCs w:val="24"/>
        </w:rPr>
        <w:t>: Prise d</w:t>
      </w:r>
      <w:r w:rsidRPr="00046A99">
        <w:rPr>
          <w:rFonts w:ascii="SF Pro Bold" w:hAnsi="SF Pro Bold"/>
          <w:b/>
          <w:sz w:val="24"/>
          <w:szCs w:val="24"/>
        </w:rPr>
        <w:t>’</w:t>
      </w:r>
      <w:r w:rsidRPr="00046A99">
        <w:rPr>
          <w:rFonts w:ascii="SF Pro Bold" w:hAnsi="SF Pro Bold"/>
          <w:b/>
          <w:sz w:val="24"/>
          <w:szCs w:val="24"/>
        </w:rPr>
        <w:t>effet, Dur</w:t>
      </w:r>
      <w:r w:rsidRPr="00046A99">
        <w:rPr>
          <w:rFonts w:ascii="SF Pro Bold" w:hAnsi="SF Pro Bold"/>
          <w:b/>
          <w:sz w:val="24"/>
          <w:szCs w:val="24"/>
        </w:rPr>
        <w:t>é</w:t>
      </w:r>
      <w:r w:rsidRPr="00046A99">
        <w:rPr>
          <w:rFonts w:ascii="SF Pro Bold" w:hAnsi="SF Pro Bold"/>
          <w:b/>
          <w:sz w:val="24"/>
          <w:szCs w:val="24"/>
        </w:rPr>
        <w:t>e, R</w:t>
      </w:r>
      <w:r w:rsidRPr="00046A99">
        <w:rPr>
          <w:rFonts w:ascii="SF Pro Bold" w:hAnsi="SF Pro Bold"/>
          <w:b/>
          <w:sz w:val="24"/>
          <w:szCs w:val="24"/>
        </w:rPr>
        <w:t>é</w:t>
      </w:r>
      <w:r w:rsidRPr="00046A99">
        <w:rPr>
          <w:rFonts w:ascii="SF Pro Bold" w:hAnsi="SF Pro Bold"/>
          <w:b/>
          <w:sz w:val="24"/>
          <w:szCs w:val="24"/>
        </w:rPr>
        <w:t>siliation, Modification</w:t>
      </w:r>
    </w:p>
    <w:p w14:paraId="3F384F18" w14:textId="77777777" w:rsidR="00BE0491" w:rsidRDefault="00867202">
      <w:pPr>
        <w:pStyle w:val="Textepardfaut"/>
        <w:spacing w:before="120" w:after="12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La pr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sente convention prend effet d</w:t>
      </w:r>
      <w:r>
        <w:rPr>
          <w:rStyle w:val="Aucun"/>
          <w:rFonts w:ascii="SF Pro Regular" w:hAnsi="SF Pro Regular"/>
          <w:sz w:val="20"/>
          <w:szCs w:val="20"/>
        </w:rPr>
        <w:t>è</w:t>
      </w:r>
      <w:r>
        <w:rPr>
          <w:rStyle w:val="Aucun"/>
          <w:rFonts w:ascii="SF Pro Regular" w:hAnsi="SF Pro Regular"/>
          <w:sz w:val="20"/>
          <w:szCs w:val="20"/>
        </w:rPr>
        <w:t xml:space="preserve">s sa signature par les deux parties pour une </w:t>
      </w:r>
      <w:r>
        <w:rPr>
          <w:rStyle w:val="Aucun"/>
          <w:rFonts w:ascii="SF Pro Regular" w:hAnsi="SF Pro Regular"/>
          <w:sz w:val="20"/>
          <w:szCs w:val="20"/>
          <w:u w:val="single"/>
        </w:rPr>
        <w:t>dur</w:t>
      </w:r>
      <w:r>
        <w:rPr>
          <w:rStyle w:val="Aucun"/>
          <w:rFonts w:ascii="SF Pro Regular" w:hAnsi="SF Pro Regular"/>
          <w:sz w:val="20"/>
          <w:szCs w:val="20"/>
          <w:u w:val="single"/>
        </w:rPr>
        <w:t>é</w:t>
      </w:r>
      <w:r>
        <w:rPr>
          <w:rStyle w:val="Aucun"/>
          <w:rFonts w:ascii="SF Pro Regular" w:hAnsi="SF Pro Regular"/>
          <w:sz w:val="20"/>
          <w:szCs w:val="20"/>
          <w:u w:val="single"/>
        </w:rPr>
        <w:t>e de 6 ans</w:t>
      </w:r>
      <w:r>
        <w:rPr>
          <w:rStyle w:val="Aucun"/>
          <w:rFonts w:ascii="SF Pro Regular" w:hAnsi="SF Pro Regular"/>
          <w:sz w:val="20"/>
          <w:szCs w:val="20"/>
        </w:rPr>
        <w:t>, renouvelable express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ment.</w:t>
      </w:r>
    </w:p>
    <w:p w14:paraId="6E3F1512" w14:textId="77777777" w:rsidR="00BE0491" w:rsidRDefault="00867202">
      <w:pPr>
        <w:pStyle w:val="Textepardfaut"/>
        <w:spacing w:before="120" w:after="12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Les missions 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butent </w:t>
      </w: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la date fix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e par le centre de gestion en accord avec 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adh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rent.</w:t>
      </w:r>
    </w:p>
    <w:p w14:paraId="05184D14" w14:textId="77777777" w:rsidR="00BE0491" w:rsidRDefault="00867202">
      <w:pPr>
        <w:pStyle w:val="Titre2"/>
        <w:tabs>
          <w:tab w:val="left" w:pos="567"/>
        </w:tabs>
        <w:spacing w:before="240" w:after="120"/>
        <w:jc w:val="both"/>
        <w:rPr>
          <w:rStyle w:val="Aucun"/>
          <w:rFonts w:ascii="SF Pro Bold" w:eastAsia="SF Pro Bold" w:hAnsi="SF Pro Bold" w:cs="SF Pro Bold"/>
          <w:b w:val="0"/>
          <w:bCs w:val="0"/>
          <w:sz w:val="22"/>
          <w:szCs w:val="22"/>
          <w:u w:val="single"/>
        </w:rPr>
      </w:pPr>
      <w:r>
        <w:rPr>
          <w:rStyle w:val="Aucun"/>
          <w:rFonts w:ascii="SF Pro Bold" w:hAnsi="SF Pro Bold"/>
          <w:b w:val="0"/>
          <w:bCs w:val="0"/>
          <w:sz w:val="22"/>
          <w:szCs w:val="22"/>
          <w:u w:val="single"/>
        </w:rPr>
        <w:t>R</w:t>
      </w:r>
      <w:r>
        <w:rPr>
          <w:rStyle w:val="Aucun"/>
          <w:rFonts w:ascii="SF Pro Bold" w:hAnsi="SF Pro Bold"/>
          <w:b w:val="0"/>
          <w:bCs w:val="0"/>
          <w:sz w:val="22"/>
          <w:szCs w:val="22"/>
          <w:u w:val="single"/>
        </w:rPr>
        <w:t>é</w:t>
      </w:r>
      <w:r>
        <w:rPr>
          <w:rStyle w:val="Aucun"/>
          <w:rFonts w:ascii="SF Pro Bold" w:hAnsi="SF Pro Bold"/>
          <w:b w:val="0"/>
          <w:bCs w:val="0"/>
          <w:sz w:val="22"/>
          <w:szCs w:val="22"/>
          <w:u w:val="single"/>
        </w:rPr>
        <w:t>siliation</w:t>
      </w:r>
    </w:p>
    <w:p w14:paraId="10519D5C" w14:textId="77777777" w:rsidR="00BE0491" w:rsidRDefault="00867202">
      <w:pPr>
        <w:pStyle w:val="Textepardfaut"/>
        <w:spacing w:before="120" w:after="12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La pr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sente convention peut </w:t>
      </w:r>
      <w:r>
        <w:rPr>
          <w:rStyle w:val="Aucun"/>
          <w:rFonts w:ascii="SF Pro Regular" w:hAnsi="SF Pro Regular"/>
          <w:sz w:val="20"/>
          <w:szCs w:val="20"/>
        </w:rPr>
        <w:t>ê</w:t>
      </w:r>
      <w:r>
        <w:rPr>
          <w:rStyle w:val="Aucun"/>
          <w:rFonts w:ascii="SF Pro Regular" w:hAnsi="SF Pro Regular"/>
          <w:sz w:val="20"/>
          <w:szCs w:val="20"/>
        </w:rPr>
        <w:t>tre 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sili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e par l'une ou l'autre des parties par courrier. La 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siliation prend effet le 1er du mois suivant la date de 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ception du courrier.</w:t>
      </w:r>
    </w:p>
    <w:p w14:paraId="260E8287" w14:textId="77777777" w:rsidR="00BE0491" w:rsidRDefault="00BE0491">
      <w:pPr>
        <w:pStyle w:val="Textepardfaut"/>
        <w:jc w:val="both"/>
        <w:rPr>
          <w:rFonts w:ascii="SF Pro Regular" w:eastAsia="SF Pro Regular" w:hAnsi="SF Pro Regular" w:cs="SF Pro Regular"/>
          <w:sz w:val="20"/>
          <w:szCs w:val="20"/>
        </w:rPr>
      </w:pPr>
    </w:p>
    <w:p w14:paraId="15B2400D" w14:textId="77777777" w:rsidR="00BE0491" w:rsidRDefault="00867202">
      <w:pPr>
        <w:pStyle w:val="Titre2"/>
        <w:tabs>
          <w:tab w:val="left" w:pos="567"/>
        </w:tabs>
        <w:spacing w:before="120" w:after="120"/>
        <w:jc w:val="both"/>
        <w:rPr>
          <w:rStyle w:val="Aucun"/>
          <w:rFonts w:ascii="SF Pro Bold" w:eastAsia="SF Pro Bold" w:hAnsi="SF Pro Bold" w:cs="SF Pro Bold"/>
          <w:b w:val="0"/>
          <w:bCs w:val="0"/>
          <w:sz w:val="22"/>
          <w:szCs w:val="22"/>
          <w:u w:val="single"/>
        </w:rPr>
      </w:pPr>
      <w:r>
        <w:rPr>
          <w:rStyle w:val="Aucun"/>
          <w:rFonts w:ascii="SF Pro Bold" w:hAnsi="SF Pro Bold"/>
          <w:b w:val="0"/>
          <w:bCs w:val="0"/>
          <w:sz w:val="22"/>
          <w:szCs w:val="22"/>
          <w:u w:val="single"/>
        </w:rPr>
        <w:t xml:space="preserve">À </w:t>
      </w:r>
      <w:r>
        <w:rPr>
          <w:rStyle w:val="Aucun"/>
          <w:rFonts w:ascii="SF Pro Bold" w:hAnsi="SF Pro Bold"/>
          <w:b w:val="0"/>
          <w:bCs w:val="0"/>
          <w:sz w:val="22"/>
          <w:szCs w:val="22"/>
          <w:u w:val="single"/>
        </w:rPr>
        <w:t>l</w:t>
      </w:r>
      <w:r>
        <w:rPr>
          <w:rStyle w:val="Aucun"/>
          <w:rFonts w:ascii="SF Pro Bold" w:hAnsi="SF Pro Bold"/>
          <w:b w:val="0"/>
          <w:bCs w:val="0"/>
          <w:sz w:val="22"/>
          <w:szCs w:val="22"/>
          <w:u w:val="single"/>
        </w:rPr>
        <w:t>’</w:t>
      </w:r>
      <w:r>
        <w:rPr>
          <w:rStyle w:val="Aucun"/>
          <w:rFonts w:ascii="SF Pro Bold" w:hAnsi="SF Pro Bold"/>
          <w:b w:val="0"/>
          <w:bCs w:val="0"/>
          <w:sz w:val="22"/>
          <w:szCs w:val="22"/>
          <w:u w:val="single"/>
        </w:rPr>
        <w:t>initiative de la collectivit</w:t>
      </w:r>
      <w:r>
        <w:rPr>
          <w:rStyle w:val="Aucun"/>
          <w:rFonts w:ascii="SF Pro Bold" w:hAnsi="SF Pro Bold"/>
          <w:b w:val="0"/>
          <w:bCs w:val="0"/>
          <w:sz w:val="22"/>
          <w:szCs w:val="22"/>
          <w:u w:val="single"/>
        </w:rPr>
        <w:t>é</w:t>
      </w:r>
      <w:r>
        <w:rPr>
          <w:rStyle w:val="Aucun"/>
          <w:rFonts w:ascii="SF Pro Bold" w:hAnsi="SF Pro Bold"/>
          <w:b w:val="0"/>
          <w:bCs w:val="0"/>
          <w:sz w:val="22"/>
          <w:szCs w:val="22"/>
          <w:u w:val="single"/>
        </w:rPr>
        <w:t>/</w:t>
      </w:r>
      <w:r>
        <w:rPr>
          <w:rStyle w:val="Aucun"/>
          <w:rFonts w:ascii="SF Pro Bold" w:hAnsi="SF Pro Bold"/>
          <w:b w:val="0"/>
          <w:bCs w:val="0"/>
          <w:sz w:val="22"/>
          <w:szCs w:val="22"/>
          <w:u w:val="single"/>
        </w:rPr>
        <w:t>é</w:t>
      </w:r>
      <w:r>
        <w:rPr>
          <w:rStyle w:val="Aucun"/>
          <w:rFonts w:ascii="SF Pro Bold" w:hAnsi="SF Pro Bold"/>
          <w:b w:val="0"/>
          <w:bCs w:val="0"/>
          <w:sz w:val="22"/>
          <w:szCs w:val="22"/>
          <w:u w:val="single"/>
        </w:rPr>
        <w:t>tablissement</w:t>
      </w:r>
    </w:p>
    <w:p w14:paraId="724FDF61" w14:textId="77777777" w:rsidR="00BE0491" w:rsidRDefault="00867202">
      <w:pPr>
        <w:pStyle w:val="Textepardfaut"/>
        <w:spacing w:before="120" w:after="12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autorit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territoriale peut 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noncer </w:t>
      </w: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tout moment, la pr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sente convention. La demande de 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siliation s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effectue par lettre recommand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e avec accus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de 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ception.</w:t>
      </w:r>
    </w:p>
    <w:p w14:paraId="7D396FF7" w14:textId="77777777" w:rsidR="00BE0491" w:rsidRDefault="00BE0491">
      <w:pPr>
        <w:pStyle w:val="Textepardfaut"/>
        <w:jc w:val="both"/>
        <w:rPr>
          <w:rFonts w:ascii="SF Pro Regular" w:eastAsia="SF Pro Regular" w:hAnsi="SF Pro Regular" w:cs="SF Pro Regular"/>
          <w:sz w:val="20"/>
          <w:szCs w:val="20"/>
        </w:rPr>
      </w:pPr>
    </w:p>
    <w:p w14:paraId="1F894DF2" w14:textId="77777777" w:rsidR="00BE0491" w:rsidRDefault="00867202">
      <w:pPr>
        <w:pStyle w:val="Titre2"/>
        <w:tabs>
          <w:tab w:val="left" w:pos="567"/>
        </w:tabs>
        <w:spacing w:before="120" w:after="120"/>
        <w:jc w:val="both"/>
        <w:rPr>
          <w:rStyle w:val="Aucun"/>
          <w:rFonts w:ascii="SF Pro Bold" w:eastAsia="SF Pro Bold" w:hAnsi="SF Pro Bold" w:cs="SF Pro Bold"/>
          <w:b w:val="0"/>
          <w:bCs w:val="0"/>
          <w:sz w:val="22"/>
          <w:szCs w:val="22"/>
          <w:u w:val="single"/>
        </w:rPr>
      </w:pPr>
      <w:r>
        <w:rPr>
          <w:rStyle w:val="Aucun"/>
          <w:rFonts w:ascii="SF Pro Bold" w:hAnsi="SF Pro Bold"/>
          <w:b w:val="0"/>
          <w:bCs w:val="0"/>
          <w:sz w:val="22"/>
          <w:szCs w:val="22"/>
          <w:u w:val="single"/>
        </w:rPr>
        <w:t xml:space="preserve">À </w:t>
      </w:r>
      <w:r>
        <w:rPr>
          <w:rStyle w:val="Aucun"/>
          <w:rFonts w:ascii="SF Pro Bold" w:hAnsi="SF Pro Bold"/>
          <w:b w:val="0"/>
          <w:bCs w:val="0"/>
          <w:sz w:val="22"/>
          <w:szCs w:val="22"/>
          <w:u w:val="single"/>
        </w:rPr>
        <w:t>l</w:t>
      </w:r>
      <w:r>
        <w:rPr>
          <w:rStyle w:val="Aucun"/>
          <w:rFonts w:ascii="SF Pro Bold" w:hAnsi="SF Pro Bold"/>
          <w:b w:val="0"/>
          <w:bCs w:val="0"/>
          <w:sz w:val="22"/>
          <w:szCs w:val="22"/>
          <w:u w:val="single"/>
        </w:rPr>
        <w:t>’</w:t>
      </w:r>
      <w:r>
        <w:rPr>
          <w:rStyle w:val="Aucun"/>
          <w:rFonts w:ascii="SF Pro Bold" w:hAnsi="SF Pro Bold"/>
          <w:b w:val="0"/>
          <w:bCs w:val="0"/>
          <w:sz w:val="22"/>
          <w:szCs w:val="22"/>
          <w:u w:val="single"/>
        </w:rPr>
        <w:t>initiative du CDG90</w:t>
      </w:r>
    </w:p>
    <w:p w14:paraId="717FF016" w14:textId="77777777" w:rsidR="00BE0491" w:rsidRDefault="00867202">
      <w:pPr>
        <w:pStyle w:val="Textepardfaut"/>
        <w:spacing w:before="120" w:after="120"/>
        <w:jc w:val="both"/>
        <w:rPr>
          <w:rFonts w:ascii="SF Pro Regular" w:eastAsia="SF Pro Regular" w:hAnsi="SF Pro Regular" w:cs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>Le centre de gestion, se r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serve le droit de r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silier la convention par lettre recommand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 xml:space="preserve">e avec </w:t>
      </w:r>
      <w:r>
        <w:rPr>
          <w:rFonts w:ascii="SF Pro Regular" w:hAnsi="SF Pro Regular"/>
          <w:sz w:val="20"/>
          <w:szCs w:val="20"/>
        </w:rPr>
        <w:t>accus</w:t>
      </w:r>
      <w:r>
        <w:rPr>
          <w:rFonts w:ascii="SF Pro Regular" w:hAnsi="SF Pro Regular"/>
          <w:sz w:val="20"/>
          <w:szCs w:val="20"/>
        </w:rPr>
        <w:t xml:space="preserve">é </w:t>
      </w:r>
      <w:r>
        <w:rPr>
          <w:rFonts w:ascii="SF Pro Regular" w:hAnsi="SF Pro Regular"/>
          <w:sz w:val="20"/>
          <w:szCs w:val="20"/>
        </w:rPr>
        <w:t>de r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ception, en cas notamment de d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faut de paiement</w:t>
      </w:r>
      <w:r>
        <w:rPr>
          <w:rFonts w:ascii="SF Pro Regular" w:hAnsi="SF Pro Regular"/>
          <w:sz w:val="20"/>
          <w:szCs w:val="20"/>
        </w:rPr>
        <w:t> </w:t>
      </w:r>
      <w:r>
        <w:rPr>
          <w:rFonts w:ascii="SF Pro Regular" w:hAnsi="SF Pro Regular"/>
          <w:sz w:val="20"/>
          <w:szCs w:val="20"/>
        </w:rPr>
        <w:t>ou de conditions d</w:t>
      </w:r>
      <w:r>
        <w:rPr>
          <w:rFonts w:ascii="SF Pro Regular" w:hAnsi="SF Pro Regular"/>
          <w:sz w:val="20"/>
          <w:szCs w:val="20"/>
        </w:rPr>
        <w:t>’</w:t>
      </w:r>
      <w:r>
        <w:rPr>
          <w:rFonts w:ascii="SF Pro Regular" w:hAnsi="SF Pro Regular"/>
          <w:sz w:val="20"/>
          <w:szCs w:val="20"/>
        </w:rPr>
        <w:t>intervention incompatibles avec les missions, notamment par manquement, constat</w:t>
      </w:r>
      <w:r>
        <w:rPr>
          <w:rFonts w:ascii="SF Pro Regular" w:hAnsi="SF Pro Regular"/>
          <w:sz w:val="20"/>
          <w:szCs w:val="20"/>
        </w:rPr>
        <w:t xml:space="preserve">é </w:t>
      </w:r>
      <w:r>
        <w:rPr>
          <w:rFonts w:ascii="SF Pro Regular" w:hAnsi="SF Pro Regular"/>
          <w:sz w:val="20"/>
          <w:szCs w:val="20"/>
        </w:rPr>
        <w:t>par le CISST, de l</w:t>
      </w:r>
      <w:r>
        <w:rPr>
          <w:rFonts w:ascii="SF Pro Regular" w:hAnsi="SF Pro Regular"/>
          <w:sz w:val="20"/>
          <w:szCs w:val="20"/>
        </w:rPr>
        <w:t>’</w:t>
      </w:r>
      <w:r>
        <w:rPr>
          <w:rFonts w:ascii="SF Pro Regular" w:hAnsi="SF Pro Regular"/>
          <w:sz w:val="20"/>
          <w:szCs w:val="20"/>
        </w:rPr>
        <w:t>adh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rent aux dispositions de la pr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sente convention.</w:t>
      </w:r>
    </w:p>
    <w:p w14:paraId="542A7E84" w14:textId="77777777" w:rsidR="00BE0491" w:rsidRDefault="00BE0491">
      <w:pPr>
        <w:pStyle w:val="Corps"/>
        <w:jc w:val="both"/>
        <w:rPr>
          <w:rFonts w:ascii="SF Pro Regular" w:eastAsia="SF Pro Regular" w:hAnsi="SF Pro Regular" w:cs="SF Pro Regular"/>
          <w:sz w:val="22"/>
          <w:szCs w:val="22"/>
        </w:rPr>
      </w:pPr>
    </w:p>
    <w:p w14:paraId="7D4477F9" w14:textId="77777777" w:rsidR="00BE0491" w:rsidRDefault="00867202">
      <w:pPr>
        <w:pStyle w:val="Titre2"/>
        <w:tabs>
          <w:tab w:val="left" w:pos="567"/>
        </w:tabs>
        <w:spacing w:before="120" w:after="120"/>
        <w:jc w:val="both"/>
        <w:rPr>
          <w:rStyle w:val="Aucun"/>
          <w:rFonts w:ascii="SF Pro Bold" w:eastAsia="SF Pro Bold" w:hAnsi="SF Pro Bold" w:cs="SF Pro Bold"/>
          <w:b w:val="0"/>
          <w:bCs w:val="0"/>
          <w:sz w:val="22"/>
          <w:szCs w:val="22"/>
          <w:u w:val="single"/>
        </w:rPr>
      </w:pPr>
      <w:r>
        <w:rPr>
          <w:rStyle w:val="Aucun"/>
          <w:rFonts w:ascii="SF Pro Bold" w:hAnsi="SF Pro Bold"/>
          <w:b w:val="0"/>
          <w:bCs w:val="0"/>
          <w:sz w:val="22"/>
          <w:szCs w:val="22"/>
          <w:u w:val="single"/>
        </w:rPr>
        <w:t>Modification</w:t>
      </w:r>
    </w:p>
    <w:p w14:paraId="46BB8C7C" w14:textId="77777777" w:rsidR="00BE0491" w:rsidRDefault="00867202">
      <w:pPr>
        <w:pStyle w:val="Textepardfaut"/>
        <w:spacing w:before="120" w:after="120"/>
        <w:jc w:val="both"/>
        <w:rPr>
          <w:rStyle w:val="Aucun"/>
          <w:rFonts w:ascii="SF Pro Regular" w:eastAsia="SF Pro Regular" w:hAnsi="SF Pro Regular" w:cs="SF Pro Regular"/>
          <w:sz w:val="22"/>
          <w:szCs w:val="22"/>
        </w:rPr>
      </w:pPr>
      <w:r>
        <w:rPr>
          <w:rStyle w:val="Aucun"/>
          <w:rFonts w:ascii="SF Pro Regular" w:hAnsi="SF Pro Regular"/>
          <w:sz w:val="20"/>
          <w:szCs w:val="20"/>
        </w:rPr>
        <w:t>Toute modi</w:t>
      </w:r>
      <w:r>
        <w:rPr>
          <w:rStyle w:val="Aucun"/>
          <w:rFonts w:ascii="SF Pro Regular" w:hAnsi="SF Pro Regular"/>
          <w:sz w:val="20"/>
          <w:szCs w:val="20"/>
        </w:rPr>
        <w:t>fication des modalit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s d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intervention du CISST et documents divers, y compris impliqu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e par une modification du droit positif, sera communiqu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e </w:t>
      </w: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autorit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territoriale et prendra la forme d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un avenant d</w:t>
      </w:r>
      <w:r>
        <w:rPr>
          <w:rStyle w:val="Aucun"/>
          <w:rFonts w:ascii="SF Pro Regular" w:hAnsi="SF Pro Regular"/>
          <w:sz w:val="20"/>
          <w:szCs w:val="20"/>
        </w:rPr>
        <w:t>û</w:t>
      </w:r>
      <w:r>
        <w:rPr>
          <w:rStyle w:val="Aucun"/>
          <w:rFonts w:ascii="SF Pro Regular" w:hAnsi="SF Pro Regular"/>
          <w:sz w:val="20"/>
          <w:szCs w:val="20"/>
        </w:rPr>
        <w:t>ment dat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et sign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entre les parties.</w:t>
      </w:r>
    </w:p>
    <w:p w14:paraId="240942CC" w14:textId="77777777" w:rsidR="00BE0491" w:rsidRDefault="00BE0491">
      <w:pPr>
        <w:pStyle w:val="Textepardfaut"/>
        <w:spacing w:before="120" w:after="120"/>
        <w:jc w:val="both"/>
        <w:rPr>
          <w:rStyle w:val="Aucun"/>
          <w:rFonts w:ascii="SF Pro Regular" w:eastAsia="SF Pro Regular" w:hAnsi="SF Pro Regular" w:cs="SF Pro Regular"/>
          <w:sz w:val="22"/>
          <w:szCs w:val="22"/>
        </w:rPr>
      </w:pPr>
    </w:p>
    <w:p w14:paraId="1254461B" w14:textId="77777777" w:rsidR="00BE0491" w:rsidRPr="00046A99" w:rsidRDefault="00867202">
      <w:pPr>
        <w:pStyle w:val="Titre"/>
        <w:jc w:val="left"/>
        <w:rPr>
          <w:rFonts w:ascii="SF Pro Bold" w:eastAsia="SF Pro Bold" w:hAnsi="SF Pro Bold" w:cs="SF Pro Bold"/>
          <w:b/>
          <w:sz w:val="24"/>
          <w:szCs w:val="24"/>
        </w:rPr>
      </w:pPr>
      <w:r w:rsidRPr="00046A99">
        <w:rPr>
          <w:rFonts w:ascii="SF Pro Bold" w:hAnsi="SF Pro Bold"/>
          <w:b/>
          <w:sz w:val="24"/>
          <w:szCs w:val="24"/>
        </w:rPr>
        <w:t>Article 11</w:t>
      </w:r>
      <w:r w:rsidRPr="00046A99">
        <w:rPr>
          <w:rFonts w:ascii="SF Pro Bold" w:hAnsi="SF Pro Bold"/>
          <w:b/>
          <w:sz w:val="24"/>
          <w:szCs w:val="24"/>
        </w:rPr>
        <w:t> </w:t>
      </w:r>
      <w:r w:rsidRPr="00046A99">
        <w:rPr>
          <w:rFonts w:ascii="SF Pro Bold" w:hAnsi="SF Pro Bold"/>
          <w:b/>
          <w:sz w:val="24"/>
          <w:szCs w:val="24"/>
        </w:rPr>
        <w:t>:</w:t>
      </w:r>
      <w:r w:rsidRPr="00046A99">
        <w:rPr>
          <w:rFonts w:ascii="SF Pro Bold" w:hAnsi="SF Pro Bold"/>
          <w:b/>
          <w:sz w:val="24"/>
          <w:szCs w:val="24"/>
        </w:rPr>
        <w:t xml:space="preserve"> Difficult</w:t>
      </w:r>
      <w:r w:rsidRPr="00046A99">
        <w:rPr>
          <w:rFonts w:ascii="SF Pro Bold" w:hAnsi="SF Pro Bold"/>
          <w:b/>
          <w:sz w:val="24"/>
          <w:szCs w:val="24"/>
        </w:rPr>
        <w:t>é</w:t>
      </w:r>
      <w:r w:rsidRPr="00046A99">
        <w:rPr>
          <w:rFonts w:ascii="SF Pro Bold" w:hAnsi="SF Pro Bold"/>
          <w:b/>
          <w:sz w:val="24"/>
          <w:szCs w:val="24"/>
        </w:rPr>
        <w:t>s d</w:t>
      </w:r>
      <w:r w:rsidRPr="00046A99">
        <w:rPr>
          <w:rFonts w:ascii="SF Pro Bold" w:hAnsi="SF Pro Bold"/>
          <w:b/>
          <w:sz w:val="24"/>
          <w:szCs w:val="24"/>
        </w:rPr>
        <w:t>’</w:t>
      </w:r>
      <w:r w:rsidRPr="00046A99">
        <w:rPr>
          <w:rFonts w:ascii="SF Pro Bold" w:hAnsi="SF Pro Bold"/>
          <w:b/>
          <w:sz w:val="24"/>
          <w:szCs w:val="24"/>
        </w:rPr>
        <w:t>application et Litiges</w:t>
      </w:r>
    </w:p>
    <w:p w14:paraId="461243EA" w14:textId="77777777" w:rsidR="00BE0491" w:rsidRDefault="00867202">
      <w:pPr>
        <w:pStyle w:val="Textepardfaut"/>
        <w:spacing w:before="120" w:after="120"/>
        <w:jc w:val="both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Tout litige persistant 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sultant de 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application de la pr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sente convention fera l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objet d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une tentative d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 xml:space="preserve">accord amiable, </w:t>
      </w: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faut d</w:t>
      </w:r>
      <w:r>
        <w:rPr>
          <w:rStyle w:val="Aucun"/>
          <w:rFonts w:ascii="SF Pro Regular" w:hAnsi="SF Pro Regular"/>
          <w:sz w:val="20"/>
          <w:szCs w:val="20"/>
        </w:rPr>
        <w:t>’</w:t>
      </w:r>
      <w:r>
        <w:rPr>
          <w:rStyle w:val="Aucun"/>
          <w:rFonts w:ascii="SF Pro Regular" w:hAnsi="SF Pro Regular"/>
          <w:sz w:val="20"/>
          <w:szCs w:val="20"/>
        </w:rPr>
        <w:t>accord le litige sera port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devant le tribunal administratif de Besan</w:t>
      </w:r>
      <w:r>
        <w:rPr>
          <w:rStyle w:val="Aucun"/>
          <w:rFonts w:ascii="SF Pro Regular" w:hAnsi="SF Pro Regular"/>
          <w:sz w:val="20"/>
          <w:szCs w:val="20"/>
        </w:rPr>
        <w:t>ç</w:t>
      </w:r>
      <w:r>
        <w:rPr>
          <w:rStyle w:val="Aucun"/>
          <w:rFonts w:ascii="SF Pro Regular" w:hAnsi="SF Pro Regular"/>
          <w:sz w:val="20"/>
          <w:szCs w:val="20"/>
        </w:rPr>
        <w:t>on.</w:t>
      </w:r>
    </w:p>
    <w:p w14:paraId="45C43423" w14:textId="77777777" w:rsidR="00BE0491" w:rsidRDefault="00867202">
      <w:pPr>
        <w:pStyle w:val="Textepardfaut"/>
        <w:spacing w:before="120" w:after="120"/>
        <w:jc w:val="both"/>
        <w:rPr>
          <w:rStyle w:val="Aucun"/>
          <w:rFonts w:ascii="SF Pro Regular" w:eastAsia="SF Pro Regular" w:hAnsi="SF Pro Regular" w:cs="SF Pro Regular"/>
          <w:sz w:val="22"/>
          <w:szCs w:val="22"/>
        </w:rPr>
      </w:pPr>
      <w:r>
        <w:rPr>
          <w:rStyle w:val="Aucun"/>
          <w:rFonts w:ascii="SF Pro Regular" w:eastAsia="SF Pro Regular" w:hAnsi="SF Pro Regular" w:cs="SF Pro Regular"/>
          <w:sz w:val="22"/>
          <w:szCs w:val="22"/>
        </w:rPr>
        <w:tab/>
      </w:r>
    </w:p>
    <w:p w14:paraId="1310EB2C" w14:textId="77777777" w:rsidR="00BE0491" w:rsidRDefault="00867202">
      <w:pPr>
        <w:pStyle w:val="Corps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  <w:lang w:val="it-IT"/>
        </w:rPr>
        <w:t>La pr</w:t>
      </w:r>
      <w:r>
        <w:rPr>
          <w:rStyle w:val="Aucun"/>
          <w:rFonts w:ascii="SF Pro Regular" w:hAnsi="SF Pro Regular"/>
          <w:sz w:val="20"/>
          <w:szCs w:val="20"/>
          <w:lang w:val="en-US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se</w:t>
      </w:r>
      <w:r>
        <w:rPr>
          <w:rStyle w:val="Aucun"/>
          <w:rFonts w:ascii="SF Pro Regular" w:hAnsi="SF Pro Regular"/>
          <w:sz w:val="20"/>
          <w:szCs w:val="20"/>
        </w:rPr>
        <w:t xml:space="preserve">nte convention est </w:t>
      </w:r>
      <w:r>
        <w:rPr>
          <w:rStyle w:val="Aucun"/>
          <w:rFonts w:ascii="SF Pro Regular" w:hAnsi="SF Pro Regular"/>
          <w:sz w:val="20"/>
          <w:szCs w:val="20"/>
          <w:lang w:val="en-US"/>
        </w:rPr>
        <w:t>é</w:t>
      </w:r>
      <w:proofErr w:type="spellStart"/>
      <w:r>
        <w:rPr>
          <w:rStyle w:val="Aucun"/>
          <w:rFonts w:ascii="SF Pro Regular" w:hAnsi="SF Pro Regular"/>
          <w:sz w:val="20"/>
          <w:szCs w:val="20"/>
        </w:rPr>
        <w:t>ta</w:t>
      </w:r>
      <w:bookmarkStart w:id="0" w:name="_GoBack"/>
      <w:bookmarkEnd w:id="0"/>
      <w:r>
        <w:rPr>
          <w:rStyle w:val="Aucun"/>
          <w:rFonts w:ascii="SF Pro Regular" w:hAnsi="SF Pro Regular"/>
          <w:sz w:val="20"/>
          <w:szCs w:val="20"/>
        </w:rPr>
        <w:t>blie</w:t>
      </w:r>
      <w:proofErr w:type="spellEnd"/>
      <w:r>
        <w:rPr>
          <w:rStyle w:val="Aucun"/>
          <w:rFonts w:ascii="SF Pro Regular" w:hAnsi="SF Pro Regular"/>
          <w:sz w:val="20"/>
          <w:szCs w:val="20"/>
        </w:rPr>
        <w:t xml:space="preserve"> en </w:t>
      </w:r>
      <w:r>
        <w:rPr>
          <w:rStyle w:val="Aucun"/>
          <w:rFonts w:ascii="SF Pro Regular" w:hAnsi="SF Pro Regular"/>
          <w:sz w:val="20"/>
          <w:szCs w:val="20"/>
          <w:u w:val="single"/>
        </w:rPr>
        <w:t>deux exemplaires</w:t>
      </w:r>
    </w:p>
    <w:p w14:paraId="0B1AC344" w14:textId="77777777" w:rsidR="00BE0491" w:rsidRDefault="00BE0491">
      <w:pPr>
        <w:pStyle w:val="Corps"/>
        <w:tabs>
          <w:tab w:val="left" w:pos="4536"/>
        </w:tabs>
        <w:rPr>
          <w:rFonts w:ascii="SF Pro Regular" w:eastAsia="SF Pro Regular" w:hAnsi="SF Pro Regular" w:cs="SF Pro Regular"/>
          <w:sz w:val="22"/>
          <w:szCs w:val="22"/>
        </w:rPr>
      </w:pPr>
    </w:p>
    <w:p w14:paraId="1CC1B7BC" w14:textId="77777777" w:rsidR="00BE0491" w:rsidRDefault="00867202">
      <w:pPr>
        <w:pStyle w:val="Corps"/>
        <w:tabs>
          <w:tab w:val="left" w:leader="dot" w:pos="2552"/>
          <w:tab w:val="left" w:pos="4536"/>
          <w:tab w:val="left" w:leader="dot" w:pos="7513"/>
          <w:tab w:val="left" w:leader="dot" w:pos="9072"/>
        </w:tabs>
        <w:rPr>
          <w:rStyle w:val="Aucun"/>
          <w:rFonts w:ascii="SF Pro Regular" w:eastAsia="SF Pro Regular" w:hAnsi="SF Pro Regular" w:cs="SF Pro Regular"/>
          <w:sz w:val="22"/>
          <w:szCs w:val="22"/>
        </w:rPr>
      </w:pPr>
      <w:r>
        <w:rPr>
          <w:rStyle w:val="Aucun"/>
          <w:rFonts w:ascii="SF Pro Regular" w:hAnsi="SF Pro Regular"/>
          <w:sz w:val="20"/>
          <w:szCs w:val="20"/>
        </w:rPr>
        <w:t xml:space="preserve">Fait </w:t>
      </w:r>
      <w:r>
        <w:rPr>
          <w:rStyle w:val="Aucun"/>
          <w:rFonts w:ascii="SF Pro Regular" w:hAnsi="SF Pro Regular"/>
          <w:sz w:val="20"/>
          <w:szCs w:val="20"/>
          <w:lang w:val="en-US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 xml:space="preserve">Belfort, le </w:t>
      </w:r>
      <w:r>
        <w:rPr>
          <w:rStyle w:val="Aucun"/>
          <w:rFonts w:ascii="SF Pro Regular" w:eastAsia="SF Pro Regular" w:hAnsi="SF Pro Regular" w:cs="SF Pro Regular"/>
          <w:sz w:val="22"/>
          <w:szCs w:val="22"/>
        </w:rPr>
        <w:tab/>
      </w:r>
      <w:r>
        <w:rPr>
          <w:rStyle w:val="Aucun"/>
          <w:rFonts w:ascii="SF Pro Regular" w:eastAsia="SF Pro Regular" w:hAnsi="SF Pro Regular" w:cs="SF Pro Regular"/>
          <w:sz w:val="22"/>
          <w:szCs w:val="22"/>
        </w:rPr>
        <w:tab/>
      </w:r>
      <w:r>
        <w:rPr>
          <w:rStyle w:val="Aucun"/>
          <w:rFonts w:ascii="SF Pro Regular" w:hAnsi="SF Pro Regular"/>
          <w:sz w:val="20"/>
          <w:szCs w:val="20"/>
        </w:rPr>
        <w:t xml:space="preserve">Fait </w:t>
      </w:r>
      <w:r>
        <w:rPr>
          <w:rStyle w:val="Aucun"/>
          <w:rFonts w:ascii="SF Pro Regular" w:hAnsi="SF Pro Regular"/>
          <w:sz w:val="20"/>
          <w:szCs w:val="20"/>
          <w:lang w:val="en-US"/>
        </w:rPr>
        <w:t xml:space="preserve">à </w:t>
      </w:r>
      <w:r>
        <w:rPr>
          <w:rStyle w:val="Aucun"/>
          <w:rFonts w:ascii="SF Pro Regular" w:eastAsia="SF Pro Regular" w:hAnsi="SF Pro Regular" w:cs="SF Pro Regular"/>
          <w:sz w:val="20"/>
          <w:szCs w:val="20"/>
        </w:rPr>
        <w:tab/>
        <w:t>, le</w:t>
      </w:r>
      <w:r>
        <w:rPr>
          <w:rStyle w:val="Aucun"/>
          <w:rFonts w:ascii="SF Pro Regular" w:eastAsia="SF Pro Regular" w:hAnsi="SF Pro Regular" w:cs="SF Pro Regular"/>
          <w:sz w:val="20"/>
          <w:szCs w:val="20"/>
        </w:rPr>
        <w:tab/>
      </w:r>
    </w:p>
    <w:p w14:paraId="4EB26B55" w14:textId="77777777" w:rsidR="00BE0491" w:rsidRDefault="00BE0491">
      <w:pPr>
        <w:pStyle w:val="Corps"/>
        <w:tabs>
          <w:tab w:val="left" w:pos="4962"/>
        </w:tabs>
        <w:rPr>
          <w:rFonts w:ascii="SF Pro Regular" w:eastAsia="SF Pro Regular" w:hAnsi="SF Pro Regular" w:cs="SF Pro Regular"/>
          <w:sz w:val="22"/>
          <w:szCs w:val="22"/>
        </w:rPr>
      </w:pPr>
    </w:p>
    <w:p w14:paraId="2DCC7306" w14:textId="77777777" w:rsidR="00BE0491" w:rsidRDefault="00867202">
      <w:pPr>
        <w:pStyle w:val="Corps"/>
        <w:tabs>
          <w:tab w:val="left" w:pos="4536"/>
          <w:tab w:val="left" w:leader="dot" w:pos="9072"/>
        </w:tabs>
        <w:rPr>
          <w:rStyle w:val="Aucun"/>
          <w:rFonts w:ascii="SF Pro Regular" w:eastAsia="SF Pro Regular" w:hAnsi="SF Pro Regular" w:cs="SF Pro Regular"/>
          <w:sz w:val="22"/>
          <w:szCs w:val="22"/>
        </w:rPr>
      </w:pPr>
      <w:r>
        <w:rPr>
          <w:rStyle w:val="Aucun"/>
          <w:rFonts w:ascii="SF Pro Regular" w:hAnsi="SF Pro Regular"/>
          <w:sz w:val="20"/>
          <w:szCs w:val="20"/>
        </w:rPr>
        <w:t xml:space="preserve">Pour le Centre de Gestion </w:t>
      </w:r>
      <w:r>
        <w:rPr>
          <w:rStyle w:val="Aucun"/>
          <w:rFonts w:ascii="SF Pro Regular" w:hAnsi="SF Pro Regular"/>
          <w:sz w:val="20"/>
          <w:szCs w:val="20"/>
          <w:lang w:val="en-US"/>
        </w:rPr>
        <w:t xml:space="preserve">– </w:t>
      </w:r>
      <w:r>
        <w:rPr>
          <w:rStyle w:val="Aucun"/>
          <w:rFonts w:ascii="SF Pro Regular" w:hAnsi="SF Pro Regular"/>
          <w:sz w:val="20"/>
          <w:szCs w:val="20"/>
        </w:rPr>
        <w:t xml:space="preserve">CDG90                        </w:t>
      </w:r>
      <w:r>
        <w:rPr>
          <w:rStyle w:val="Aucun"/>
          <w:rFonts w:ascii="SF Pro Regular" w:eastAsia="SF Pro Regular" w:hAnsi="SF Pro Regular" w:cs="SF Pro Regular"/>
          <w:sz w:val="22"/>
          <w:szCs w:val="22"/>
        </w:rPr>
        <w:tab/>
      </w:r>
      <w:r>
        <w:rPr>
          <w:rStyle w:val="Aucun"/>
          <w:rFonts w:ascii="SF Pro Regular" w:hAnsi="SF Pro Regular"/>
          <w:sz w:val="20"/>
          <w:szCs w:val="20"/>
        </w:rPr>
        <w:t xml:space="preserve">Pour </w:t>
      </w:r>
      <w:r>
        <w:rPr>
          <w:rStyle w:val="Aucun"/>
          <w:rFonts w:ascii="SF Pro Regular" w:hAnsi="SF Pro Regular"/>
          <w:sz w:val="20"/>
          <w:szCs w:val="20"/>
        </w:rPr>
        <w:tab/>
      </w:r>
    </w:p>
    <w:p w14:paraId="17656A2D" w14:textId="77777777" w:rsidR="00BE0491" w:rsidRDefault="00BE0491">
      <w:pPr>
        <w:pStyle w:val="Corps"/>
        <w:rPr>
          <w:rFonts w:ascii="SF Pro Regular" w:eastAsia="SF Pro Regular" w:hAnsi="SF Pro Regular" w:cs="SF Pro Regular"/>
          <w:sz w:val="22"/>
          <w:szCs w:val="22"/>
        </w:rPr>
      </w:pPr>
    </w:p>
    <w:p w14:paraId="28A6EE48" w14:textId="77777777" w:rsidR="00BE0491" w:rsidRDefault="00867202">
      <w:pPr>
        <w:pStyle w:val="Corps"/>
        <w:tabs>
          <w:tab w:val="left" w:pos="4536"/>
        </w:tabs>
      </w:pPr>
      <w:r>
        <w:rPr>
          <w:rStyle w:val="Aucun"/>
          <w:rFonts w:ascii="SF Pro Regular" w:hAnsi="SF Pro Regular"/>
          <w:sz w:val="20"/>
          <w:szCs w:val="20"/>
        </w:rPr>
        <w:t>Le Pr</w:t>
      </w:r>
      <w:r>
        <w:rPr>
          <w:rStyle w:val="Aucun"/>
          <w:rFonts w:ascii="SF Pro Regular" w:hAnsi="SF Pro Regular"/>
          <w:sz w:val="20"/>
          <w:szCs w:val="20"/>
          <w:lang w:val="en-US"/>
        </w:rPr>
        <w:t>é</w:t>
      </w:r>
      <w:proofErr w:type="spellStart"/>
      <w:r>
        <w:rPr>
          <w:rStyle w:val="Aucun"/>
          <w:rFonts w:ascii="SF Pro Regular" w:hAnsi="SF Pro Regular"/>
          <w:sz w:val="20"/>
          <w:szCs w:val="20"/>
        </w:rPr>
        <w:t>sident</w:t>
      </w:r>
      <w:proofErr w:type="spellEnd"/>
      <w:r>
        <w:rPr>
          <w:rStyle w:val="Aucun"/>
          <w:rFonts w:ascii="SF Pro Regular" w:hAnsi="SF Pro Regular"/>
          <w:sz w:val="20"/>
          <w:szCs w:val="20"/>
        </w:rPr>
        <w:t>,</w:t>
      </w:r>
      <w:r>
        <w:rPr>
          <w:rStyle w:val="Aucun"/>
          <w:rFonts w:ascii="SF Pro Regular" w:eastAsia="SF Pro Regular" w:hAnsi="SF Pro Regular" w:cs="SF Pro Regular"/>
          <w:sz w:val="22"/>
          <w:szCs w:val="22"/>
        </w:rPr>
        <w:tab/>
      </w:r>
      <w:r>
        <w:rPr>
          <w:rStyle w:val="Aucun"/>
          <w:rFonts w:ascii="SF Pro Regular" w:hAnsi="SF Pro Regular"/>
          <w:sz w:val="20"/>
          <w:szCs w:val="20"/>
        </w:rPr>
        <w:t>Le Pr</w:t>
      </w:r>
      <w:r>
        <w:rPr>
          <w:rStyle w:val="Aucun"/>
          <w:rFonts w:ascii="SF Pro Regular" w:hAnsi="SF Pro Regular"/>
          <w:sz w:val="20"/>
          <w:szCs w:val="20"/>
          <w:lang w:val="en-US"/>
        </w:rPr>
        <w:t>é</w:t>
      </w:r>
      <w:proofErr w:type="spellStart"/>
      <w:r>
        <w:rPr>
          <w:rStyle w:val="Aucun"/>
          <w:rFonts w:ascii="SF Pro Regular" w:hAnsi="SF Pro Regular"/>
          <w:sz w:val="20"/>
          <w:szCs w:val="20"/>
        </w:rPr>
        <w:t>sident</w:t>
      </w:r>
      <w:proofErr w:type="spellEnd"/>
      <w:r>
        <w:rPr>
          <w:rStyle w:val="Aucun"/>
          <w:rFonts w:ascii="SF Pro Regular" w:hAnsi="SF Pro Regular"/>
          <w:sz w:val="20"/>
          <w:szCs w:val="20"/>
        </w:rPr>
        <w:t xml:space="preserve"> / Maire, </w:t>
      </w:r>
    </w:p>
    <w:sectPr w:rsidR="00BE0491">
      <w:headerReference w:type="default" r:id="rId9"/>
      <w:footerReference w:type="default" r:id="rId10"/>
      <w:pgSz w:w="11900" w:h="16840"/>
      <w:pgMar w:top="993" w:right="560" w:bottom="851" w:left="709" w:header="284" w:footer="1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FA91F" w14:textId="77777777" w:rsidR="00867202" w:rsidRDefault="00867202">
      <w:r>
        <w:separator/>
      </w:r>
    </w:p>
  </w:endnote>
  <w:endnote w:type="continuationSeparator" w:id="0">
    <w:p w14:paraId="0E181D1E" w14:textId="77777777" w:rsidR="00867202" w:rsidRDefault="0086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SF Pro Regular">
    <w:altName w:val="Cambria"/>
    <w:charset w:val="00"/>
    <w:family w:val="roman"/>
    <w:pitch w:val="default"/>
  </w:font>
  <w:font w:name="SF Pro Bold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01C0F" w14:textId="77777777" w:rsidR="00BE0491" w:rsidRDefault="00867202">
    <w:pPr>
      <w:pStyle w:val="Pieddepage"/>
      <w:jc w:val="right"/>
    </w:pPr>
    <w:r>
      <w:rPr>
        <w:rStyle w:val="Aucun"/>
        <w:sz w:val="14"/>
        <w:szCs w:val="14"/>
      </w:rPr>
      <w:t xml:space="preserve">Page </w:t>
    </w:r>
    <w:r>
      <w:rPr>
        <w:rStyle w:val="Aucun"/>
        <w:b/>
        <w:bCs/>
        <w:sz w:val="14"/>
        <w:szCs w:val="14"/>
        <w:lang w:val="en-US"/>
      </w:rPr>
      <w:fldChar w:fldCharType="begin"/>
    </w:r>
    <w:r>
      <w:rPr>
        <w:rStyle w:val="Aucun"/>
        <w:b/>
        <w:bCs/>
        <w:sz w:val="14"/>
        <w:szCs w:val="14"/>
        <w:lang w:val="en-US"/>
      </w:rPr>
      <w:instrText xml:space="preserve"> PAGE </w:instrText>
    </w:r>
    <w:r w:rsidR="00046A99">
      <w:rPr>
        <w:rStyle w:val="Aucun"/>
        <w:b/>
        <w:bCs/>
        <w:sz w:val="14"/>
        <w:szCs w:val="14"/>
        <w:lang w:val="en-US"/>
      </w:rPr>
      <w:fldChar w:fldCharType="separate"/>
    </w:r>
    <w:r w:rsidR="00046A99">
      <w:rPr>
        <w:rStyle w:val="Aucun"/>
        <w:b/>
        <w:bCs/>
        <w:noProof/>
        <w:sz w:val="14"/>
        <w:szCs w:val="14"/>
        <w:lang w:val="en-US"/>
      </w:rPr>
      <w:t>1</w:t>
    </w:r>
    <w:r>
      <w:rPr>
        <w:rStyle w:val="Aucun"/>
        <w:b/>
        <w:bCs/>
        <w:sz w:val="14"/>
        <w:szCs w:val="14"/>
        <w:lang w:val="en-US"/>
      </w:rPr>
      <w:fldChar w:fldCharType="end"/>
    </w:r>
    <w:r>
      <w:rPr>
        <w:rStyle w:val="Aucun"/>
        <w:sz w:val="14"/>
        <w:szCs w:val="14"/>
      </w:rPr>
      <w:t xml:space="preserve"> sur </w:t>
    </w:r>
    <w:r>
      <w:rPr>
        <w:rStyle w:val="Aucun"/>
        <w:b/>
        <w:bCs/>
        <w:sz w:val="14"/>
        <w:szCs w:val="14"/>
        <w:lang w:val="en-US"/>
      </w:rPr>
      <w:fldChar w:fldCharType="begin"/>
    </w:r>
    <w:r>
      <w:rPr>
        <w:rStyle w:val="Aucun"/>
        <w:b/>
        <w:bCs/>
        <w:sz w:val="14"/>
        <w:szCs w:val="14"/>
        <w:lang w:val="en-US"/>
      </w:rPr>
      <w:instrText xml:space="preserve"> NUMPAGES </w:instrText>
    </w:r>
    <w:r w:rsidR="00046A99">
      <w:rPr>
        <w:rStyle w:val="Aucun"/>
        <w:b/>
        <w:bCs/>
        <w:sz w:val="14"/>
        <w:szCs w:val="14"/>
        <w:lang w:val="en-US"/>
      </w:rPr>
      <w:fldChar w:fldCharType="separate"/>
    </w:r>
    <w:r w:rsidR="00046A99">
      <w:rPr>
        <w:rStyle w:val="Aucun"/>
        <w:b/>
        <w:bCs/>
        <w:noProof/>
        <w:sz w:val="14"/>
        <w:szCs w:val="14"/>
        <w:lang w:val="en-US"/>
      </w:rPr>
      <w:t>1</w:t>
    </w:r>
    <w:r>
      <w:rPr>
        <w:rStyle w:val="Aucun"/>
        <w:b/>
        <w:bCs/>
        <w:sz w:val="14"/>
        <w:szCs w:val="1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911F9" w14:textId="77777777" w:rsidR="00867202" w:rsidRDefault="00867202">
      <w:r>
        <w:separator/>
      </w:r>
    </w:p>
  </w:footnote>
  <w:footnote w:type="continuationSeparator" w:id="0">
    <w:p w14:paraId="0BFABD8C" w14:textId="77777777" w:rsidR="00867202" w:rsidRDefault="00867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C833D" w14:textId="77777777" w:rsidR="00BE0491" w:rsidRDefault="00BE049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91252"/>
    <w:multiLevelType w:val="hybridMultilevel"/>
    <w:tmpl w:val="FBC0A3A0"/>
    <w:numStyleLink w:val="Style2import"/>
  </w:abstractNum>
  <w:abstractNum w:abstractNumId="1" w15:restartNumberingAfterBreak="0">
    <w:nsid w:val="1D910643"/>
    <w:multiLevelType w:val="hybridMultilevel"/>
    <w:tmpl w:val="FF503B5A"/>
    <w:numStyleLink w:val="Style1import"/>
  </w:abstractNum>
  <w:abstractNum w:abstractNumId="2" w15:restartNumberingAfterBreak="0">
    <w:nsid w:val="47F37DAC"/>
    <w:multiLevelType w:val="hybridMultilevel"/>
    <w:tmpl w:val="FBC0A3A0"/>
    <w:styleLink w:val="Style2import"/>
    <w:lvl w:ilvl="0" w:tplc="AB7C439A">
      <w:start w:val="1"/>
      <w:numFmt w:val="bullet"/>
      <w:lvlText w:val="▪"/>
      <w:lvlJc w:val="left"/>
      <w:pPr>
        <w:tabs>
          <w:tab w:val="left" w:pos="993"/>
          <w:tab w:val="num" w:pos="1434"/>
        </w:tabs>
        <w:ind w:left="660" w:firstLine="4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A524D2E">
      <w:start w:val="1"/>
      <w:numFmt w:val="bullet"/>
      <w:lvlText w:val="o"/>
      <w:lvlJc w:val="left"/>
      <w:pPr>
        <w:tabs>
          <w:tab w:val="num" w:pos="993"/>
        </w:tabs>
        <w:ind w:left="219" w:firstLine="55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A8AEBA">
      <w:start w:val="1"/>
      <w:numFmt w:val="bullet"/>
      <w:lvlText w:val="▪"/>
      <w:lvlJc w:val="left"/>
      <w:pPr>
        <w:tabs>
          <w:tab w:val="num" w:pos="1494"/>
        </w:tabs>
        <w:ind w:left="720" w:firstLine="14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483AEA">
      <w:start w:val="1"/>
      <w:numFmt w:val="bullet"/>
      <w:lvlText w:val="•"/>
      <w:lvlJc w:val="left"/>
      <w:pPr>
        <w:tabs>
          <w:tab w:val="left" w:pos="993"/>
          <w:tab w:val="num" w:pos="2214"/>
        </w:tabs>
        <w:ind w:left="1440" w:firstLine="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8A62D0">
      <w:start w:val="1"/>
      <w:numFmt w:val="bullet"/>
      <w:lvlText w:val="o"/>
      <w:lvlJc w:val="left"/>
      <w:pPr>
        <w:tabs>
          <w:tab w:val="left" w:pos="993"/>
          <w:tab w:val="num" w:pos="2934"/>
        </w:tabs>
        <w:ind w:left="2160" w:firstLine="1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724FF2">
      <w:start w:val="1"/>
      <w:numFmt w:val="bullet"/>
      <w:lvlText w:val="▪"/>
      <w:lvlJc w:val="left"/>
      <w:pPr>
        <w:tabs>
          <w:tab w:val="left" w:pos="993"/>
          <w:tab w:val="num" w:pos="3654"/>
        </w:tabs>
        <w:ind w:left="2880" w:firstLine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72BCEE">
      <w:start w:val="1"/>
      <w:numFmt w:val="bullet"/>
      <w:lvlText w:val="•"/>
      <w:lvlJc w:val="left"/>
      <w:pPr>
        <w:tabs>
          <w:tab w:val="left" w:pos="993"/>
          <w:tab w:val="num" w:pos="4374"/>
        </w:tabs>
        <w:ind w:left="3600" w:firstLine="19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D4C418">
      <w:start w:val="1"/>
      <w:numFmt w:val="bullet"/>
      <w:lvlText w:val="o"/>
      <w:lvlJc w:val="left"/>
      <w:pPr>
        <w:tabs>
          <w:tab w:val="left" w:pos="993"/>
          <w:tab w:val="num" w:pos="5094"/>
        </w:tabs>
        <w:ind w:left="4320" w:firstLine="20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162800">
      <w:start w:val="1"/>
      <w:numFmt w:val="bullet"/>
      <w:lvlText w:val="▪"/>
      <w:lvlJc w:val="left"/>
      <w:pPr>
        <w:tabs>
          <w:tab w:val="left" w:pos="993"/>
          <w:tab w:val="num" w:pos="5814"/>
        </w:tabs>
        <w:ind w:left="5040" w:firstLine="21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D2E251D"/>
    <w:multiLevelType w:val="hybridMultilevel"/>
    <w:tmpl w:val="FF503B5A"/>
    <w:styleLink w:val="Style1import"/>
    <w:lvl w:ilvl="0" w:tplc="7D023FD8">
      <w:start w:val="1"/>
      <w:numFmt w:val="bullet"/>
      <w:lvlText w:val="▪"/>
      <w:lvlJc w:val="left"/>
      <w:pPr>
        <w:tabs>
          <w:tab w:val="num" w:pos="567"/>
        </w:tabs>
        <w:ind w:left="210" w:firstLine="14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5BC2484">
      <w:start w:val="1"/>
      <w:numFmt w:val="bullet"/>
      <w:lvlText w:val="o"/>
      <w:lvlJc w:val="left"/>
      <w:pPr>
        <w:tabs>
          <w:tab w:val="left" w:pos="567"/>
          <w:tab w:val="num" w:pos="1077"/>
        </w:tabs>
        <w:ind w:left="720" w:firstLine="1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5BE2F40">
      <w:start w:val="1"/>
      <w:numFmt w:val="bullet"/>
      <w:lvlText w:val="▪"/>
      <w:lvlJc w:val="left"/>
      <w:pPr>
        <w:tabs>
          <w:tab w:val="left" w:pos="567"/>
          <w:tab w:val="num" w:pos="1797"/>
        </w:tabs>
        <w:ind w:left="1440" w:firstLine="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AFED66C">
      <w:start w:val="1"/>
      <w:numFmt w:val="bullet"/>
      <w:lvlText w:val="•"/>
      <w:lvlJc w:val="left"/>
      <w:pPr>
        <w:tabs>
          <w:tab w:val="left" w:pos="567"/>
          <w:tab w:val="num" w:pos="2517"/>
        </w:tabs>
        <w:ind w:left="2160" w:firstLine="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C204D28">
      <w:start w:val="1"/>
      <w:numFmt w:val="bullet"/>
      <w:lvlText w:val="o"/>
      <w:lvlJc w:val="left"/>
      <w:pPr>
        <w:tabs>
          <w:tab w:val="left" w:pos="567"/>
          <w:tab w:val="num" w:pos="3237"/>
        </w:tabs>
        <w:ind w:left="2880" w:firstLine="5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D667C6E">
      <w:start w:val="1"/>
      <w:numFmt w:val="bullet"/>
      <w:lvlText w:val="▪"/>
      <w:lvlJc w:val="left"/>
      <w:pPr>
        <w:tabs>
          <w:tab w:val="left" w:pos="567"/>
          <w:tab w:val="num" w:pos="3957"/>
        </w:tabs>
        <w:ind w:left="3600" w:firstLine="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A1A9994">
      <w:start w:val="1"/>
      <w:numFmt w:val="bullet"/>
      <w:lvlText w:val="•"/>
      <w:lvlJc w:val="left"/>
      <w:pPr>
        <w:tabs>
          <w:tab w:val="left" w:pos="567"/>
          <w:tab w:val="num" w:pos="4677"/>
        </w:tabs>
        <w:ind w:left="4320" w:firstLine="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9EEEA08">
      <w:start w:val="1"/>
      <w:numFmt w:val="bullet"/>
      <w:lvlText w:val="o"/>
      <w:lvlJc w:val="left"/>
      <w:pPr>
        <w:tabs>
          <w:tab w:val="left" w:pos="567"/>
          <w:tab w:val="num" w:pos="5397"/>
        </w:tabs>
        <w:ind w:left="5040" w:firstLine="9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126DF10">
      <w:start w:val="1"/>
      <w:numFmt w:val="bullet"/>
      <w:lvlText w:val="▪"/>
      <w:lvlJc w:val="left"/>
      <w:pPr>
        <w:tabs>
          <w:tab w:val="left" w:pos="567"/>
          <w:tab w:val="num" w:pos="6117"/>
        </w:tabs>
        <w:ind w:left="5760" w:firstLine="1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5063242"/>
    <w:multiLevelType w:val="hybridMultilevel"/>
    <w:tmpl w:val="B04863D0"/>
    <w:lvl w:ilvl="0" w:tplc="94CCC104">
      <w:start w:val="1"/>
      <w:numFmt w:val="bullet"/>
      <w:lvlText w:val="๏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C4A7EC">
      <w:start w:val="1"/>
      <w:numFmt w:val="bullet"/>
      <w:lvlText w:val="๏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667132">
      <w:start w:val="1"/>
      <w:numFmt w:val="bullet"/>
      <w:lvlText w:val="๏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7E23DA">
      <w:start w:val="1"/>
      <w:numFmt w:val="bullet"/>
      <w:lvlText w:val="๏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72A2BC">
      <w:start w:val="1"/>
      <w:numFmt w:val="bullet"/>
      <w:lvlText w:val="๏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84DA00">
      <w:start w:val="1"/>
      <w:numFmt w:val="bullet"/>
      <w:lvlText w:val="๏"/>
      <w:lvlJc w:val="left"/>
      <w:pPr>
        <w:ind w:left="39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82B868">
      <w:start w:val="1"/>
      <w:numFmt w:val="bullet"/>
      <w:lvlText w:val="๏"/>
      <w:lvlJc w:val="left"/>
      <w:pPr>
        <w:ind w:left="47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D23BB4">
      <w:start w:val="1"/>
      <w:numFmt w:val="bullet"/>
      <w:lvlText w:val="๏"/>
      <w:lvlJc w:val="left"/>
      <w:pPr>
        <w:ind w:left="54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967376">
      <w:start w:val="1"/>
      <w:numFmt w:val="bullet"/>
      <w:lvlText w:val="๏"/>
      <w:lvlJc w:val="left"/>
      <w:pPr>
        <w:ind w:left="61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1"/>
    <w:lvlOverride w:ilvl="0">
      <w:lvl w:ilvl="0" w:tplc="D82EE8E8">
        <w:start w:val="1"/>
        <w:numFmt w:val="bullet"/>
        <w:lvlText w:val="▪"/>
        <w:lvlJc w:val="left"/>
        <w:pPr>
          <w:tabs>
            <w:tab w:val="num" w:pos="588"/>
          </w:tabs>
          <w:ind w:left="231" w:firstLine="1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A978FC64">
        <w:start w:val="1"/>
        <w:numFmt w:val="bullet"/>
        <w:lvlText w:val="o"/>
        <w:lvlJc w:val="left"/>
        <w:pPr>
          <w:tabs>
            <w:tab w:val="left" w:pos="567"/>
            <w:tab w:val="num" w:pos="1111"/>
          </w:tabs>
          <w:ind w:left="754" w:hanging="1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49D60238">
        <w:start w:val="1"/>
        <w:numFmt w:val="bullet"/>
        <w:lvlText w:val="▪"/>
        <w:lvlJc w:val="left"/>
        <w:pPr>
          <w:tabs>
            <w:tab w:val="left" w:pos="567"/>
            <w:tab w:val="num" w:pos="1830"/>
          </w:tabs>
          <w:ind w:left="1473" w:hanging="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97BEDE6C">
        <w:start w:val="1"/>
        <w:numFmt w:val="bullet"/>
        <w:lvlText w:val="•"/>
        <w:lvlJc w:val="left"/>
        <w:pPr>
          <w:tabs>
            <w:tab w:val="left" w:pos="567"/>
            <w:tab w:val="num" w:pos="2549"/>
          </w:tabs>
          <w:ind w:left="2192" w:firstLine="1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8772ACEA">
        <w:start w:val="1"/>
        <w:numFmt w:val="bullet"/>
        <w:lvlText w:val="o"/>
        <w:lvlJc w:val="left"/>
        <w:pPr>
          <w:tabs>
            <w:tab w:val="left" w:pos="567"/>
            <w:tab w:val="num" w:pos="3267"/>
          </w:tabs>
          <w:ind w:left="2910" w:firstLine="24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FD4017FC">
        <w:start w:val="1"/>
        <w:numFmt w:val="bullet"/>
        <w:lvlText w:val="▪"/>
        <w:lvlJc w:val="left"/>
        <w:pPr>
          <w:tabs>
            <w:tab w:val="left" w:pos="567"/>
            <w:tab w:val="num" w:pos="3986"/>
          </w:tabs>
          <w:ind w:left="3629" w:firstLine="3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9C54B12A">
        <w:start w:val="1"/>
        <w:numFmt w:val="bullet"/>
        <w:lvlText w:val="•"/>
        <w:lvlJc w:val="left"/>
        <w:pPr>
          <w:tabs>
            <w:tab w:val="left" w:pos="567"/>
            <w:tab w:val="num" w:pos="4705"/>
          </w:tabs>
          <w:ind w:left="4348" w:firstLine="5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34AC3B46">
        <w:start w:val="1"/>
        <w:numFmt w:val="bullet"/>
        <w:lvlText w:val="o"/>
        <w:lvlJc w:val="left"/>
        <w:pPr>
          <w:tabs>
            <w:tab w:val="left" w:pos="567"/>
            <w:tab w:val="num" w:pos="5424"/>
          </w:tabs>
          <w:ind w:left="5067" w:firstLine="63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57523D28">
        <w:start w:val="1"/>
        <w:numFmt w:val="bullet"/>
        <w:lvlText w:val="▪"/>
        <w:lvlJc w:val="left"/>
        <w:pPr>
          <w:tabs>
            <w:tab w:val="left" w:pos="567"/>
            <w:tab w:val="num" w:pos="6143"/>
          </w:tabs>
          <w:ind w:left="5786" w:firstLine="7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">
    <w:abstractNumId w:val="2"/>
  </w:num>
  <w:num w:numId="5">
    <w:abstractNumId w:val="0"/>
  </w:num>
  <w:num w:numId="6">
    <w:abstractNumId w:val="4"/>
  </w:num>
  <w:num w:numId="7">
    <w:abstractNumId w:val="4"/>
    <w:lvlOverride w:ilvl="0">
      <w:lvl w:ilvl="0" w:tplc="94CCC104">
        <w:start w:val="1"/>
        <w:numFmt w:val="bullet"/>
        <w:lvlText w:val="๏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7C4A7EC">
        <w:start w:val="1"/>
        <w:numFmt w:val="bullet"/>
        <w:lvlText w:val="๏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2667132">
        <w:start w:val="1"/>
        <w:numFmt w:val="bullet"/>
        <w:lvlText w:val="๏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67E23DA">
        <w:start w:val="1"/>
        <w:numFmt w:val="bullet"/>
        <w:lvlText w:val="๏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E72A2BC">
        <w:start w:val="1"/>
        <w:numFmt w:val="bullet"/>
        <w:lvlText w:val="๏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F84DA00">
        <w:start w:val="1"/>
        <w:numFmt w:val="bullet"/>
        <w:lvlText w:val="๏"/>
        <w:lvlJc w:val="left"/>
        <w:pPr>
          <w:ind w:left="39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F82B868">
        <w:start w:val="1"/>
        <w:numFmt w:val="bullet"/>
        <w:lvlText w:val="๏"/>
        <w:lvlJc w:val="left"/>
        <w:pPr>
          <w:ind w:left="47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2D23BB4">
        <w:start w:val="1"/>
        <w:numFmt w:val="bullet"/>
        <w:lvlText w:val="๏"/>
        <w:lvlJc w:val="left"/>
        <w:pPr>
          <w:ind w:left="54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0967376">
        <w:start w:val="1"/>
        <w:numFmt w:val="bullet"/>
        <w:lvlText w:val="๏"/>
        <w:lvlJc w:val="left"/>
        <w:pPr>
          <w:ind w:left="61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91"/>
    <w:rsid w:val="00046A99"/>
    <w:rsid w:val="00867202"/>
    <w:rsid w:val="00BE0491"/>
    <w:rsid w:val="00BE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4404"/>
  <w15:docId w15:val="{3FC6341E-EC1C-4BA1-BFA9-92F77BF3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2">
    <w:name w:val="heading 2"/>
    <w:uiPriority w:val="9"/>
    <w:unhideWhenUsed/>
    <w:qFormat/>
    <w:pPr>
      <w:keepNext/>
      <w:outlineLvl w:val="1"/>
    </w:pPr>
    <w:rPr>
      <w:rFonts w:ascii="Helvetica Neue" w:hAnsi="Helvetica Neue" w:cs="Arial Unicode MS"/>
      <w:b/>
      <w:bCs/>
      <w:color w:val="000000"/>
      <w:sz w:val="32"/>
      <w:szCs w:val="3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Aucun">
    <w:name w:val="Aucun"/>
    <w:rPr>
      <w:lang w:val="fr-FR"/>
    </w:rPr>
  </w:style>
  <w:style w:type="paragraph" w:styleId="Titre">
    <w:name w:val="Title"/>
    <w:uiPriority w:val="10"/>
    <w:qFormat/>
    <w:pPr>
      <w:widowControl w:val="0"/>
      <w:jc w:val="center"/>
    </w:pPr>
    <w:rPr>
      <w:rFonts w:eastAsia="Times New Roman"/>
      <w:color w:val="000000"/>
      <w:kern w:val="2"/>
      <w:sz w:val="48"/>
      <w:szCs w:val="4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epardfaut">
    <w:name w:val="Texte par défaut"/>
    <w:pPr>
      <w:widowControl w:val="0"/>
    </w:pPr>
    <w:rPr>
      <w:rFonts w:eastAsia="Times New Roman"/>
      <w:color w:val="000000"/>
      <w:kern w:val="2"/>
      <w:sz w:val="24"/>
      <w:szCs w:val="24"/>
      <w:u w:color="000000"/>
    </w:rPr>
  </w:style>
  <w:style w:type="numbering" w:customStyle="1" w:styleId="Style1import">
    <w:name w:val="Style 1 importé"/>
    <w:pPr>
      <w:numPr>
        <w:numId w:val="1"/>
      </w:numPr>
    </w:pPr>
  </w:style>
  <w:style w:type="paragraph" w:customStyle="1" w:styleId="Corps">
    <w:name w:val="Corps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Style2import">
    <w:name w:val="Style 2 importé"/>
    <w:pPr>
      <w:numPr>
        <w:numId w:val="4"/>
      </w:numPr>
    </w:pPr>
  </w:style>
  <w:style w:type="character" w:customStyle="1" w:styleId="Lien">
    <w:name w:val="Lien"/>
    <w:rPr>
      <w:outline w:val="0"/>
      <w:color w:val="0000FF"/>
      <w:u w:val="single" w:color="0000FF"/>
    </w:rPr>
  </w:style>
  <w:style w:type="character" w:customStyle="1" w:styleId="Hyperlink0">
    <w:name w:val="Hyperlink.0"/>
    <w:basedOn w:val="Lien"/>
    <w:rPr>
      <w:outline w:val="0"/>
      <w:color w:val="0000FF"/>
      <w:sz w:val="20"/>
      <w:szCs w:val="20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cdg90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2960</Words>
  <Characters>16283</Characters>
  <Application>Microsoft Office Word</Application>
  <DocSecurity>0</DocSecurity>
  <Lines>135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mbattaglia</dc:creator>
  <cp:lastModifiedBy>Mélanie BATTAGLIA</cp:lastModifiedBy>
  <cp:revision>4</cp:revision>
  <cp:lastPrinted>2026-01-06T07:00:00Z</cp:lastPrinted>
  <dcterms:created xsi:type="dcterms:W3CDTF">2026-01-06T07:00:00Z</dcterms:created>
  <dcterms:modified xsi:type="dcterms:W3CDTF">2026-01-06T07:00:00Z</dcterms:modified>
</cp:coreProperties>
</file>